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BBAF7" w14:textId="77777777" w:rsidR="005320CA" w:rsidRDefault="007D6F25">
      <w:pPr>
        <w:pStyle w:val="BodyText"/>
        <w:spacing w:before="72"/>
        <w:ind w:left="1784" w:right="2120"/>
        <w:jc w:val="center"/>
      </w:pPr>
      <w:r>
        <w:t>வசதி ஒப்பந்தம்</w:t>
      </w:r>
    </w:p>
    <w:p w14:paraId="0F305C3E" w14:textId="77777777" w:rsidR="005320CA" w:rsidRDefault="005320CA">
      <w:pPr>
        <w:pStyle w:val="BodyText"/>
        <w:spacing w:before="4"/>
        <w:rPr>
          <w:sz w:val="26"/>
        </w:rPr>
      </w:pPr>
    </w:p>
    <w:p w14:paraId="4D4F6714" w14:textId="77777777" w:rsidR="005320CA" w:rsidRDefault="007D6F25">
      <w:pPr>
        <w:pStyle w:val="BodyText"/>
        <w:spacing w:line="264" w:lineRule="auto"/>
        <w:ind w:left="320" w:right="654"/>
        <w:jc w:val="both"/>
        <w:rPr>
          <w:b/>
        </w:rPr>
      </w:pPr>
      <w:r>
        <w:t xml:space="preserve">அட்டவணை I இல் குறிப்பிடப்பட்டுள்ள கடன் பெறுபவருக்கு இடையே அட்டவணை I இல் குறிப்பிடப்பட்டுள்ள நாள், மாதம், ஆண்டு மற்றும் இடத்தில் செய்யப்பட்ட இந்த வசதி ஒப்பந்தம், இந்த சொற்றொடர், பொருள் அல்லது சூழலுக்கு முரணாக இல்லாத பட்சத்தில், அதன் வாரிசுகள் மற்றும் முதல் பகுதியின் அனுமதிக்கப்பட்ட நியமனதாரர்களை உள்ளடக்கும் </w:t>
      </w:r>
    </w:p>
    <w:p w14:paraId="7A3238B6" w14:textId="77777777" w:rsidR="005320CA" w:rsidRDefault="007D6F25">
      <w:pPr>
        <w:pStyle w:val="BodyText"/>
        <w:spacing w:line="255" w:lineRule="exact"/>
        <w:ind w:left="1784" w:right="2120"/>
        <w:jc w:val="center"/>
      </w:pPr>
      <w:r>
        <w:t>மற்றும்</w:t>
      </w:r>
    </w:p>
    <w:p w14:paraId="73B6A523" w14:textId="77777777" w:rsidR="005320CA" w:rsidRDefault="007D6F25">
      <w:pPr>
        <w:pStyle w:val="BodyText"/>
        <w:spacing w:before="26" w:line="264" w:lineRule="auto"/>
        <w:ind w:left="320" w:right="653"/>
        <w:jc w:val="both"/>
      </w:pPr>
      <w:r>
        <w:rPr>
          <w:b/>
        </w:rPr>
        <w:t xml:space="preserve">ஐசிஐசிஐ வங்கி லிமிடெட், </w:t>
      </w:r>
      <w:r>
        <w:t>நிறுவனங்கள் சட்டம், 2013 இன் அர்த்தத்திற்குள் ஒரு நிறுவனம் மற்றும் வங்கி ஒழுங்குமுறைச் சட்டம், 1949 இன் பிரிவு 5 (சி) இன் அர்த்தத்தின் கீழ் ஒரு வங்கி நிறுவனம், அதன் பதிவு செய்யப்பட்ட அலுவலகம் ஐசிஐசிஐ வங்கி டவர், சக்லி வட்டம் அருகில், பழைய பத்ரா சாலை, வதோதரா, குஜராத் - 390 007 மற்றும் அதன் கார்ப்பரேட் அலுவலகம் ஐசிஐசிஐ வங்கி டவர்ஸ், பாந்த்ரா குர்லா வளாகம்,  மும்பை, மகாராஷ்டிரா - 400 051 மற்றும் மற்றவற்றுடன், அட்டவணை I இல் குறிப்பிடப்பட்டுள்ள இடத்தில் ஒரு கிளை / அலுவலகம் (</w:t>
      </w:r>
      <w:r>
        <w:rPr>
          <w:b/>
        </w:rPr>
        <w:t>"வங்கி</w:t>
      </w:r>
      <w:r>
        <w:t xml:space="preserve">", இந்த வெளிப்பாடு, பொருள் அல்லது சூழலுக்கு முரணாக இல்லாவிட்டால், அதன் வாரிசுகள் மற்றும் உரிமை மாற்றப்பட்டவர்களை உள்ளடக்கும்). </w:t>
      </w:r>
    </w:p>
    <w:p w14:paraId="40EA15D8" w14:textId="77777777" w:rsidR="005320CA" w:rsidRDefault="007D6F25">
      <w:pPr>
        <w:pStyle w:val="BodyText"/>
        <w:spacing w:before="1"/>
        <w:ind w:left="1784" w:right="2120"/>
        <w:jc w:val="center"/>
      </w:pPr>
      <w:r>
        <w:t>மற்றும்</w:t>
      </w:r>
    </w:p>
    <w:p w14:paraId="6F54C91F" w14:textId="70802607" w:rsidR="005320CA" w:rsidRDefault="000B5DAC">
      <w:pPr>
        <w:pStyle w:val="BodyText"/>
        <w:spacing w:before="25" w:line="264" w:lineRule="auto"/>
        <w:ind w:left="320" w:right="569"/>
      </w:pPr>
      <w:r>
        <w:rPr>
          <w:b/>
          <w:spacing w:val="9"/>
        </w:rPr>
        <w:t xml:space="preserve">SBFC ஃபைனான்ஸ் லிமிடெட், </w:t>
      </w:r>
      <w:r w:rsidR="007D6F25">
        <w:t>நிறுவனங்கள் சட்டம், 2013 இன் அர்த்தத்திற்கு உட்பட்ட ஒரு நிறுவனம், அதன் பதிவு செய்யப்பட்ட அலுவலகத்தை யூனிட் எண்.-103, முதல் தளம், C&amp;B சதுக்கம், சங்கம் வளாகம், CTS எண்.95A, 127, அந்தேரி குர்லா சாலை, கிராமம் சகாலா, அந்தேரி (கிழக்கு), மும்பை - 400059, அட்டவணை I ("NBFC") இல் குறிப்பிடப்பட்டுள்ள இடத்தில் ஒரு கிளை/அலுவலகம்</w:t>
      </w:r>
      <w:r w:rsidR="007D6F25">
        <w:rPr>
          <w:b/>
        </w:rPr>
        <w:t xml:space="preserve">, இந்த </w:t>
      </w:r>
      <w:r w:rsidR="007D6F25">
        <w:t>வெளிப்பாடு, பொருள் அல்லது சூழலுக்கு முரணாக இல்லாவிட்டால்,  மூன்றாம் பகுதியின் அதன் வாரிசுகள் மற்றும் ஒப்படைக்கப்பட்டவர்கள் உட்பட.</w:t>
      </w:r>
    </w:p>
    <w:p w14:paraId="22B4994F" w14:textId="77777777" w:rsidR="005320CA" w:rsidRDefault="005320CA">
      <w:pPr>
        <w:pStyle w:val="BodyText"/>
        <w:spacing w:before="4"/>
        <w:rPr>
          <w:sz w:val="24"/>
        </w:rPr>
      </w:pPr>
    </w:p>
    <w:p w14:paraId="056A26AC" w14:textId="77777777" w:rsidR="005320CA" w:rsidRDefault="007D6F25">
      <w:pPr>
        <w:pStyle w:val="BodyText"/>
        <w:spacing w:line="264" w:lineRule="auto"/>
        <w:ind w:left="320" w:right="658"/>
        <w:jc w:val="both"/>
      </w:pPr>
      <w:r>
        <w:t>மேற்கண்ட நபர்கள் ஒவ்வொருவரும் இனிமேல் தனித்தனியாக ஒரு கட்சி என்று குறிப்பிடப்படுவார்கள் மற்றும் கூட்டாக கட்சிகள் என்று குறிப்பிடப்படுவார்கள்.</w:t>
      </w:r>
    </w:p>
    <w:p w14:paraId="545A4616" w14:textId="77777777" w:rsidR="005320CA" w:rsidRDefault="005320CA">
      <w:pPr>
        <w:pStyle w:val="BodyText"/>
        <w:spacing w:before="1"/>
        <w:rPr>
          <w:sz w:val="24"/>
        </w:rPr>
      </w:pPr>
    </w:p>
    <w:p w14:paraId="263F9D46" w14:textId="77777777" w:rsidR="005320CA" w:rsidRDefault="007D6F25">
      <w:pPr>
        <w:pStyle w:val="BodyText"/>
        <w:spacing w:before="1"/>
        <w:ind w:left="320"/>
      </w:pPr>
      <w:r>
        <w:t>அதேசமயம்:</w:t>
      </w:r>
    </w:p>
    <w:p w14:paraId="718153C1" w14:textId="77777777" w:rsidR="005320CA" w:rsidRDefault="005320CA">
      <w:pPr>
        <w:pStyle w:val="BodyText"/>
        <w:spacing w:before="4"/>
        <w:rPr>
          <w:sz w:val="26"/>
        </w:rPr>
      </w:pPr>
    </w:p>
    <w:p w14:paraId="0976FE57" w14:textId="77777777" w:rsidR="005320CA" w:rsidRDefault="007D6F25">
      <w:pPr>
        <w:pStyle w:val="ListParagraph"/>
        <w:numPr>
          <w:ilvl w:val="0"/>
          <w:numId w:val="9"/>
        </w:numPr>
        <w:tabs>
          <w:tab w:val="left" w:pos="1041"/>
          <w:tab w:val="left" w:pos="1980"/>
          <w:tab w:val="left" w:pos="3862"/>
          <w:tab w:val="left" w:pos="5052"/>
          <w:tab w:val="left" w:pos="6138"/>
          <w:tab w:val="left" w:pos="7800"/>
        </w:tabs>
        <w:spacing w:line="264" w:lineRule="auto"/>
        <w:ind w:right="652" w:firstLine="0"/>
        <w:jc w:val="both"/>
      </w:pPr>
      <w:r>
        <w:t>உள்ளே</w:t>
      </w:r>
      <w:r>
        <w:tab/>
        <w:t>இணங்க</w:t>
      </w:r>
      <w:r>
        <w:tab/>
        <w:t>உடன்</w:t>
      </w:r>
      <w:r>
        <w:tab/>
        <w:t>தி</w:t>
      </w:r>
      <w:r>
        <w:tab/>
        <w:t>வழிகாட்டுதல்</w:t>
      </w:r>
      <w:r>
        <w:tab/>
        <w:t>RBI/2018-19/49 FIDD.CO. இந்திய ரிசர்வ் வங்கி ("RBI") வெளியிட்ட செப்டம்பர் 21, 2018 தேதியிட்ட "முன்னுரிமைத் துறைக்கு கடன் வழங்குவதற்காக வங்கிகள் மற்றும் வங்கி சாரா நிதி நிறுவனங்களால் கடன்களின் இணை தோற்றம்" என்ற தலைப்பில் திட்டமிடப்பட்ட வணிக வங்கிகள் இப்போது வைப்புத்தொகை அல்லாத முக்கியமான வங்கி சாரா நிதி நிறுவனத்துடன் ("NBFC-ND-SI") ("சுற்றறிக்கை") இணைந்து கடன்களை வழங்க அனுமதிக்கப்படுகின்றன.</w:t>
      </w:r>
    </w:p>
    <w:p w14:paraId="35080063" w14:textId="77777777" w:rsidR="005320CA" w:rsidRDefault="007D6F25">
      <w:pPr>
        <w:pStyle w:val="ListParagraph"/>
        <w:numPr>
          <w:ilvl w:val="0"/>
          <w:numId w:val="9"/>
        </w:numPr>
        <w:tabs>
          <w:tab w:val="left" w:pos="1041"/>
        </w:tabs>
        <w:spacing w:before="2" w:line="264" w:lineRule="auto"/>
        <w:ind w:right="652" w:firstLine="0"/>
        <w:jc w:val="both"/>
      </w:pPr>
      <w:r>
        <w:lastRenderedPageBreak/>
        <w:t>சுற்றறிக்கையைத் தொடர்ந்து, வங்கி மற்றும் NBFC ஒரு இணை கடன் ஏற்பாட்டில் நுழைந்துள்ளன, இதில் கடன் பெறுபவர் (கள்) ("பொதுவான கடன் திட்டம்") மூலம் தயாரிப்புகளை வாங்குவதற்கு நிதியளிப்பதற்கான கடன் கொள்கையின் படி தகுதி அளவுகோல்களை பூர்த்தி செய்யும் ஒன்று அல்லது அதற்கு மேற்பட்ட கடன் வாங்குபவர்களுக்கு நிதி உதவி மற்றும் / அல்லது கடன் வசதிகளை நீட்டிக்க முன்மொழிகின்றன.</w:t>
      </w:r>
    </w:p>
    <w:p w14:paraId="0F0392F6" w14:textId="77777777" w:rsidR="005320CA" w:rsidRDefault="007D6F25">
      <w:pPr>
        <w:pStyle w:val="ListParagraph"/>
        <w:numPr>
          <w:ilvl w:val="0"/>
          <w:numId w:val="9"/>
        </w:numPr>
        <w:tabs>
          <w:tab w:val="left" w:pos="1041"/>
        </w:tabs>
        <w:spacing w:line="264" w:lineRule="auto"/>
        <w:ind w:right="653" w:firstLine="0"/>
        <w:jc w:val="both"/>
      </w:pPr>
      <w:r>
        <w:t>பொதுவான கடன் வழங்கும் திட்டத்தின் கீழ், கடன் பெறுபவர் வங்கி மற்றும் NBFC, இனிமேல் கூட்டாக கடனளிப்பவர்கள் என்றும் தனித்தனியாக கடனளிப்பவர் என்றும் குறிப்பிடப்படுவார்கள், இனிமேல் வரையறுக்கப்பட்ட நோக்கத்திற்காக ஒரு கடன் வசதியைப் பெறுமாறு கோரியுள்ளார்.</w:t>
      </w:r>
    </w:p>
    <w:p w14:paraId="1729954D" w14:textId="77777777" w:rsidR="005320CA" w:rsidRDefault="007D6F25">
      <w:pPr>
        <w:pStyle w:val="ListParagraph"/>
        <w:numPr>
          <w:ilvl w:val="0"/>
          <w:numId w:val="9"/>
        </w:numPr>
        <w:tabs>
          <w:tab w:val="left" w:pos="781"/>
        </w:tabs>
        <w:spacing w:line="264" w:lineRule="auto"/>
        <w:ind w:right="659" w:firstLine="0"/>
        <w:jc w:val="both"/>
      </w:pPr>
      <w:r>
        <w:t>விண்ணப்பப் படிவத்தில் (இனிமேல் வரையறுக்கப்பட்டபடி) கடன் பெறுபவர் வழங்கிய தகவல்களின் அடிப்படையில், இதில் உள்ள விதிமுறைகள் மற்றும் நிபந்தனைகளின் பேரில் கடன் பெறுபவருக்கு வசதியை வழங்க கடனளிப்பவர்கள் ஒப்புக் கொண்டுள்ளனர்.</w:t>
      </w:r>
    </w:p>
    <w:p w14:paraId="31516BB6" w14:textId="77777777" w:rsidR="005320CA" w:rsidRDefault="007D6F25">
      <w:pPr>
        <w:pStyle w:val="ListParagraph"/>
        <w:numPr>
          <w:ilvl w:val="0"/>
          <w:numId w:val="9"/>
        </w:numPr>
        <w:tabs>
          <w:tab w:val="left" w:pos="666"/>
        </w:tabs>
        <w:spacing w:line="266" w:lineRule="auto"/>
        <w:ind w:right="659" w:firstLine="0"/>
        <w:jc w:val="both"/>
      </w:pPr>
      <w:r>
        <w:t>எனவே கட்சிகள் இந்த ஒப்பந்தத்தில் நுழைய விரும்புகின்றன, இதனால் எழும் கட்சிகளின் உரிமைகள் மற்றும் கடமைகளை அமைக்கின்றன.</w:t>
      </w:r>
    </w:p>
    <w:p w14:paraId="1B9DFC90" w14:textId="77777777" w:rsidR="005320CA" w:rsidRDefault="005320CA">
      <w:pPr>
        <w:pStyle w:val="BodyText"/>
        <w:spacing w:before="9"/>
        <w:rPr>
          <w:sz w:val="23"/>
        </w:rPr>
      </w:pPr>
    </w:p>
    <w:p w14:paraId="16EED2D1" w14:textId="77777777" w:rsidR="005320CA" w:rsidRDefault="007D6F25">
      <w:pPr>
        <w:pStyle w:val="BodyText"/>
        <w:spacing w:line="264" w:lineRule="auto"/>
        <w:ind w:left="320" w:right="655"/>
        <w:jc w:val="both"/>
      </w:pPr>
      <w:r>
        <w:t>ஆகையால், மேற்கூறியவற்றைக் கருத்தில் கொண்டும், இங்கு குறிப்பிடப்பட்டுள்ள பரஸ்பர உடன்படிக்கைகள் மற்றும் உறுதிமொழிகளைக் கருத்தில் கொண்டும், இது இதன்மூலம் ஒப்புக் கொள்ளப்படுகிறது மற்றும் கட்சிகளுக்கு இடையில் பின்வருமாறு:</w:t>
      </w:r>
    </w:p>
    <w:p w14:paraId="631A5FBC" w14:textId="77777777" w:rsidR="005320CA" w:rsidRDefault="005320CA">
      <w:pPr>
        <w:spacing w:line="264" w:lineRule="auto"/>
        <w:jc w:val="both"/>
        <w:sectPr w:rsidR="005320CA">
          <w:footerReference w:type="default" r:id="rId7"/>
          <w:type w:val="continuous"/>
          <w:pgSz w:w="11910" w:h="16840"/>
          <w:pgMar w:top="1340" w:right="780" w:bottom="2000" w:left="1120" w:header="720" w:footer="1803" w:gutter="0"/>
          <w:pgNumType w:start="1"/>
          <w:cols w:space="720"/>
        </w:sectPr>
      </w:pPr>
    </w:p>
    <w:p w14:paraId="05D797E7" w14:textId="77777777" w:rsidR="005320CA" w:rsidRDefault="007D6F25">
      <w:pPr>
        <w:pStyle w:val="BodyText"/>
        <w:spacing w:before="113"/>
        <w:ind w:left="1784" w:right="2120"/>
        <w:jc w:val="center"/>
      </w:pPr>
      <w:r>
        <w:lastRenderedPageBreak/>
        <w:t>கட்டுரை - I</w:t>
      </w:r>
    </w:p>
    <w:p w14:paraId="3AEB1BE9" w14:textId="77777777" w:rsidR="005320CA" w:rsidRDefault="007D6F25">
      <w:pPr>
        <w:pStyle w:val="BodyText"/>
        <w:spacing w:before="25"/>
        <w:ind w:left="1784" w:right="2120"/>
        <w:jc w:val="center"/>
      </w:pPr>
      <w:r>
        <w:t>கட்டுமானத்தின் வரையறைகள் மற்றும் கோட்பாடுகள்</w:t>
      </w:r>
    </w:p>
    <w:p w14:paraId="689A8CD0" w14:textId="77777777" w:rsidR="005320CA" w:rsidRDefault="005320CA">
      <w:pPr>
        <w:pStyle w:val="BodyText"/>
        <w:spacing w:before="4"/>
        <w:rPr>
          <w:sz w:val="26"/>
        </w:rPr>
      </w:pPr>
    </w:p>
    <w:p w14:paraId="0C18F93B" w14:textId="77777777" w:rsidR="005320CA" w:rsidRDefault="007D6F25">
      <w:pPr>
        <w:pStyle w:val="ListParagraph"/>
        <w:numPr>
          <w:ilvl w:val="1"/>
          <w:numId w:val="8"/>
        </w:numPr>
        <w:tabs>
          <w:tab w:val="left" w:pos="1040"/>
          <w:tab w:val="left" w:pos="1041"/>
        </w:tabs>
        <w:spacing w:line="264" w:lineRule="auto"/>
        <w:ind w:right="658" w:firstLine="0"/>
      </w:pPr>
      <w:r>
        <w:t>வசதி ஒப்பந்தத்தில், அதன் பொருள் அல்லது சூழலுக்கு முரணான எதுவும் இல்லாவிட்டால், கீழே பட்டியலிடப்பட்டுள்ள வெளிப்பாடுகள் பின்வரும் பொருளைக் கொண்டிருக்கும்:</w:t>
      </w:r>
    </w:p>
    <w:p w14:paraId="351E14F7" w14:textId="77777777" w:rsidR="005320CA" w:rsidRDefault="005320CA">
      <w:pPr>
        <w:pStyle w:val="BodyText"/>
        <w:spacing w:before="4"/>
        <w:rPr>
          <w:sz w:val="24"/>
        </w:rPr>
      </w:pPr>
    </w:p>
    <w:p w14:paraId="5E171AF9" w14:textId="77777777" w:rsidR="005320CA" w:rsidRDefault="007D6F25">
      <w:pPr>
        <w:pStyle w:val="BodyText"/>
        <w:spacing w:line="264" w:lineRule="auto"/>
        <w:ind w:left="320" w:right="655"/>
        <w:jc w:val="both"/>
      </w:pPr>
      <w:r>
        <w:t>"</w:t>
      </w:r>
      <w:r>
        <w:rPr>
          <w:b/>
        </w:rPr>
        <w:t>விண்ணப்பப் படிவம்</w:t>
      </w:r>
      <w:r>
        <w:t>" என்பது, வசதி தொடர்பாக அவ்வப்போது கடன் பெறுபவர் அல்லது வேறு எந்த நபர்களும் வழங்கிய மற்ற அனைத்து தகவல்கள், விவரங்கள், விளக்கங்கள், கடிதங்கள் மற்றும் உறுதிமொழிகள் மற்றும் அறிவிப்புகள், ஏதேனும் இருந்தால், வசதிக்கு விண்ணப்பிப்பதற்கும் பெறுவதற்கும் கடன் பெறுபவர் கடனளிப்பவர்களுக்கு சமர்ப்பிக்கும் கடன் வசதி விண்ணப்பப் படிவம், சூழல் அனுமதிக்கலாம் அல்லது தேவைப்படலாம்.</w:t>
      </w:r>
    </w:p>
    <w:p w14:paraId="3772BB18" w14:textId="77777777" w:rsidR="005320CA" w:rsidRDefault="007D6F25">
      <w:pPr>
        <w:pStyle w:val="BodyText"/>
        <w:spacing w:line="264" w:lineRule="auto"/>
        <w:ind w:left="320" w:right="658"/>
        <w:jc w:val="both"/>
      </w:pPr>
      <w:r>
        <w:t>"</w:t>
      </w:r>
      <w:r>
        <w:rPr>
          <w:b/>
        </w:rPr>
        <w:t>கடன் பெறுபவரின் நிலுவைத் தொகை" என்பது வசதியின் நிலுவைத் தொகை, வசதிக்கான வட்டி, மற்ற அனைத்து வட்டி, அனைத்து கட்டணங்கள், செலவுகள், கட்டணங்கள், செலவுகள், முத்திரை வரி மற்றும் பரிவர்த்தனை ஆவணங்களின்படி கடன் பெறுபவர்/கள் கடனளிப்பவர்களுக்கு செலுத்த வேண்டிய பிற அனைத்து தொகைகள், அத்துடன் பரிவர்த்தனை ஆவணங்களின் கீழ் கடன் பெறுபவர் செலுத்த வேண்டிய அல்லது செலுத்த வேண்டிய மற்ற அனைத்து பணங்களும் அடங்கும்.</w:t>
      </w:r>
    </w:p>
    <w:p w14:paraId="47804C21" w14:textId="77777777" w:rsidR="005320CA" w:rsidRDefault="007D6F25">
      <w:pPr>
        <w:pStyle w:val="BodyText"/>
        <w:spacing w:line="264" w:lineRule="auto"/>
        <w:ind w:left="320" w:right="657"/>
        <w:jc w:val="both"/>
      </w:pPr>
      <w:r>
        <w:t>"</w:t>
      </w:r>
      <w:r>
        <w:rPr>
          <w:b/>
        </w:rPr>
        <w:t>வணிக நாள்</w:t>
      </w:r>
      <w:r>
        <w:t>" என்பது கடன் வழங்குநர்களின் தொடர்புடைய அலுவலகம், சாதாரண வணிக பரிவர்த்தனைகளுக்கு திறந்திருக்கும் ஒரு நாள் என்று பொருள்படும்.</w:t>
      </w:r>
    </w:p>
    <w:p w14:paraId="1FF5619C" w14:textId="77777777" w:rsidR="005320CA" w:rsidRDefault="007D6F25">
      <w:pPr>
        <w:pStyle w:val="BodyText"/>
        <w:spacing w:before="1" w:line="264" w:lineRule="auto"/>
        <w:ind w:left="320" w:right="656"/>
        <w:jc w:val="both"/>
      </w:pPr>
      <w:r>
        <w:t>"</w:t>
      </w:r>
      <w:r>
        <w:rPr>
          <w:b/>
        </w:rPr>
        <w:t>கிரெடிட் ரேட்டிங் ஏஜென்சி</w:t>
      </w:r>
      <w:r>
        <w:t>" என்பது கிரெடிட் அனாலிசிஸ் அண்ட் ரிசர்ச் லிமிடெட், கிரிசில் லிமிடெட், ஃபிட்ச் இந்தியா மற்றும் ஐசிஆர்ஏ லிமிடெட் போன்ற உள்நாட்டு கடன் மதிப்பீட்டு முகமைகள் மற்றும் ஃபிட்ச், மூடிஸ், ஸ்டாண்டர்ட் &amp; புவர்ஸ் போன்ற சர்வதேச கடன் மதிப்பீட்டு முகமைகள் மற்றும் அவ்வப்போது இந்திய ரிசர்வ் வங்கியால் அடையாளம் காணப்பட்ட மற்றும்/அல்லது அங்கீகரிக்கப்பட்ட பிற கடன் மதிப்பீட்டு நிறுவனங்களைக் குறிக்கும்.</w:t>
      </w:r>
    </w:p>
    <w:p w14:paraId="23AE6C6C" w14:textId="77777777" w:rsidR="005320CA" w:rsidRDefault="007D6F25">
      <w:pPr>
        <w:pStyle w:val="BodyText"/>
        <w:spacing w:line="264" w:lineRule="auto"/>
        <w:ind w:left="320" w:right="659"/>
        <w:jc w:val="both"/>
      </w:pPr>
      <w:r>
        <w:t>"</w:t>
      </w:r>
      <w:r>
        <w:rPr>
          <w:b/>
        </w:rPr>
        <w:t>நிலுவைத் தேதி(கள்)</w:t>
      </w:r>
      <w:r>
        <w:t>" என்பது, பரிவர்த்தனை ஆவணங்களின் கீழ் செலுத்த வேண்டிய அசல், வட்டி அல்லது பிற பணம் உட்பட எந்தவொரு தொகையும் செலுத்தப்பட வேண்டிய தேதி.</w:t>
      </w:r>
    </w:p>
    <w:p w14:paraId="75824166" w14:textId="77777777" w:rsidR="005320CA" w:rsidRDefault="007D6F25">
      <w:pPr>
        <w:pStyle w:val="BodyText"/>
        <w:spacing w:line="264" w:lineRule="auto"/>
        <w:ind w:left="320" w:right="653"/>
        <w:jc w:val="both"/>
      </w:pPr>
      <w:r>
        <w:t>"</w:t>
      </w:r>
      <w:r>
        <w:rPr>
          <w:b/>
        </w:rPr>
        <w:t>தவறுகை நிகழ்வு</w:t>
      </w:r>
      <w:r>
        <w:t>" என்பது வசதி ஒப்பந்தத்தின் கட்டுரை-VII இல் குறிப்பிடப்பட்டுள்ள நிகழ்வுகள் அல்லது சூழ்நிலைகளைக் குறிக்கும்.</w:t>
      </w:r>
    </w:p>
    <w:p w14:paraId="2113E1EA" w14:textId="77777777" w:rsidR="005320CA" w:rsidRDefault="007D6F25">
      <w:pPr>
        <w:pStyle w:val="BodyText"/>
        <w:spacing w:line="264" w:lineRule="auto"/>
        <w:ind w:left="320" w:right="654"/>
        <w:jc w:val="both"/>
      </w:pPr>
      <w:r>
        <w:rPr>
          <w:b/>
        </w:rPr>
        <w:t>வசதி ஒப்பந்தம்</w:t>
      </w:r>
      <w:r>
        <w:t xml:space="preserve">" இந்த வசதி ஒப்பந்தத்தை அதன் அனைத்து அட்டவணைகள், இணைப்புகள் மற்றும் அதில் செய்யப்பட்ட எந்த </w:t>
      </w:r>
      <w:r>
        <w:lastRenderedPageBreak/>
        <w:t>திருத்தங்களுடனும் உள்ளடக்கும்.</w:t>
      </w:r>
    </w:p>
    <w:p w14:paraId="12CE8B3A" w14:textId="77777777" w:rsidR="005320CA" w:rsidRDefault="007D6F25">
      <w:pPr>
        <w:pStyle w:val="BodyText"/>
        <w:spacing w:line="264" w:lineRule="auto"/>
        <w:ind w:left="320" w:right="655"/>
        <w:jc w:val="both"/>
      </w:pPr>
      <w:r>
        <w:t>"</w:t>
      </w:r>
      <w:r>
        <w:rPr>
          <w:b/>
        </w:rPr>
        <w:t>நொடித்துப் போதல் மற்றும் திவால் நிலைச் சட்டம்</w:t>
      </w:r>
      <w:r>
        <w:t>" என்பது, நொடித்துப் போதல் மற்றும் திவாலாதல் சட்டம், 2016 என்று பொருள்படும். இதில் செய்யப்பட்ட அனைத்து திருத்தங்கள் மற்றும் மாற்றீடுகள் மற்றும் அதன்கீழ் உருவாக்கப்பட்ட அனைத்து விதிகள் மற்றும் ஒழுங்குமுறைகள் ஆகியவை அடங்கும்.</w:t>
      </w:r>
    </w:p>
    <w:p w14:paraId="18BFF2E9" w14:textId="77777777" w:rsidR="005320CA" w:rsidRDefault="007D6F25">
      <w:pPr>
        <w:pStyle w:val="BodyText"/>
        <w:spacing w:line="264" w:lineRule="auto"/>
        <w:ind w:left="315" w:right="656"/>
        <w:jc w:val="both"/>
      </w:pPr>
      <w:r>
        <w:t>"மீட்டமைப்பு காலம்" என்பது பரிவர்த்தனை ஆவணங்களில் குறிப்பிடப்பட்டுள்ள விதிமுறைகளின்படி, சரிசெய்யக்கூடிய வட்டி விகிதத்தின் மீட்டமைப்பு நடக்கும் இரண்டு மீட்டமைப்பு தேதிகளுக்கு இடையிலான காலமாகும்.</w:t>
      </w:r>
    </w:p>
    <w:p w14:paraId="16D68906" w14:textId="77777777" w:rsidR="005320CA" w:rsidRDefault="007D6F25">
      <w:pPr>
        <w:pStyle w:val="BodyText"/>
        <w:spacing w:line="264" w:lineRule="auto"/>
        <w:ind w:left="315" w:right="569" w:firstLine="4"/>
      </w:pPr>
      <w:r>
        <w:t>"</w:t>
      </w:r>
      <w:r>
        <w:rPr>
          <w:b/>
        </w:rPr>
        <w:t xml:space="preserve">நிலையான விதிமுறைகள்" என்பது அட்டவணை IV இல் </w:t>
      </w:r>
      <w:r>
        <w:t>இணைக்கப்பட்டுள்ள நிலையான விதிமுறைகளைக் குறிக்கும். " பாதுகாப்பு அறங்காவலர்" என்பது வங்கி மற்றும் NBFC இடையே 11 ஜனவரி 2019 தேதியிட்ட இணை-தோற்றம், ஆதாரம் மற்றும் இடை-சேவை ஒப்பந்தத்தின் கீழ் பாதுகாப்பு அறங்காவலராக நியமிக்கப்பட்ட மற்றும் செயல்படும் நோக்கத்திற்காக நியமிக்கப்பட்ட நிறுவனம் என்று பொருள்படும்.</w:t>
      </w:r>
    </w:p>
    <w:p w14:paraId="3F535D62" w14:textId="77777777" w:rsidR="005320CA" w:rsidRDefault="005320CA">
      <w:pPr>
        <w:pStyle w:val="BodyText"/>
        <w:spacing w:before="1"/>
        <w:rPr>
          <w:sz w:val="24"/>
        </w:rPr>
      </w:pPr>
    </w:p>
    <w:p w14:paraId="7C3246E6" w14:textId="77777777" w:rsidR="005320CA" w:rsidRDefault="007D6F25">
      <w:pPr>
        <w:pStyle w:val="BodyText"/>
        <w:spacing w:line="264" w:lineRule="auto"/>
        <w:ind w:left="320" w:right="652"/>
        <w:jc w:val="both"/>
      </w:pPr>
      <w:r>
        <w:t>"</w:t>
      </w:r>
      <w:r>
        <w:rPr>
          <w:b/>
        </w:rPr>
        <w:t>பரிவர்த்தனை ஆவணங்களில்</w:t>
      </w:r>
      <w:r>
        <w:t>" விண்ணப்பப் படிவம், இந்த வசதி ஒப்பந்தம், ஒப்புதல் கடிதம், மற்ற அனைத்து ஒப்பந்தங்கள், கருவிகள், பொறுப்பேற்புகள், ஒப்பந்தங்கள், பத்திரங்கள், எழுத்துக்கள் மற்றும் பிற ஆவணங்கள் (நிதி, பிணையம் அல்லது வேறுவிதமாக இருந்தாலும்), எந்தவொரு நபராலும் (கடன் பெறுபவர் உட்பட), செயல்படுத்தப்பட்ட அல்லது உள்ளிடப்பட வேண்டிய அல்லது செயல்படுத்தப்பட வேண்டிய அல்லது நுழைய வேண்டிய பரிவர்த்தனைகள்,  வசதி ஒப்பந்தம் அல்லது பரிவர்த்தனை ஆவணங்களில் ஏதேனும் ஒன்று.</w:t>
      </w:r>
    </w:p>
    <w:p w14:paraId="2FD6DEA4" w14:textId="77777777" w:rsidR="005320CA" w:rsidRDefault="005320CA">
      <w:pPr>
        <w:spacing w:line="264" w:lineRule="auto"/>
        <w:jc w:val="both"/>
        <w:sectPr w:rsidR="005320CA">
          <w:pgSz w:w="11910" w:h="16840"/>
          <w:pgMar w:top="1580" w:right="780" w:bottom="2000" w:left="1120" w:header="0" w:footer="1803" w:gutter="0"/>
          <w:cols w:space="720"/>
        </w:sectPr>
      </w:pPr>
    </w:p>
    <w:p w14:paraId="6128016F" w14:textId="77777777" w:rsidR="005320CA" w:rsidRDefault="007D6F25">
      <w:pPr>
        <w:pStyle w:val="ListParagraph"/>
        <w:numPr>
          <w:ilvl w:val="1"/>
          <w:numId w:val="8"/>
        </w:numPr>
        <w:tabs>
          <w:tab w:val="left" w:pos="727"/>
        </w:tabs>
        <w:spacing w:before="113" w:line="264" w:lineRule="auto"/>
        <w:ind w:right="654" w:firstLine="0"/>
        <w:jc w:val="both"/>
      </w:pPr>
      <w:r>
        <w:lastRenderedPageBreak/>
        <w:t>பரிவர்த்தனை ஆவணங்களிலிருந்து எழும் எந்தவொரு விஷயத்தின் பொருள், பாதகம், சாத்தியக்கூறு அல்லது நியாயத்தன்மை தொடர்பாக கடனளிப்பவர்களுக்கும் கடன் பெறுபவருக்கும் இடையில் ஏதேனும் கருத்து வேறுபாடு அல்லது சர்ச்சை ஏற்பட்டால், கடனளிப்பவர்களின் கருத்து இறுதியானது மற்றும் கடன் பெறுபவரை கட்டுப்படுத்தும்.</w:t>
      </w:r>
    </w:p>
    <w:p w14:paraId="56CBE094" w14:textId="77777777" w:rsidR="005320CA" w:rsidRDefault="005320CA">
      <w:pPr>
        <w:pStyle w:val="BodyText"/>
        <w:spacing w:before="1"/>
        <w:rPr>
          <w:sz w:val="24"/>
        </w:rPr>
      </w:pPr>
    </w:p>
    <w:p w14:paraId="66738520" w14:textId="77777777" w:rsidR="005320CA" w:rsidRDefault="007D6F25">
      <w:pPr>
        <w:pStyle w:val="ListParagraph"/>
        <w:numPr>
          <w:ilvl w:val="1"/>
          <w:numId w:val="8"/>
        </w:numPr>
        <w:tabs>
          <w:tab w:val="left" w:pos="789"/>
        </w:tabs>
        <w:spacing w:line="264" w:lineRule="auto"/>
        <w:ind w:right="659" w:firstLine="0"/>
        <w:jc w:val="both"/>
      </w:pPr>
      <w:r>
        <w:t>விண்ணப்பப் படிவத்தின் விதிமுறைகளுக்கும் வசதி ஒப்பந்தத்திற்கும் இடையில் ஏதேனும் முரண்பாடு அல்லது முரண்பாடு இருந்தால், வசதி ஒப்பந்தத்தின் விதிமுறைகள் அனைத்து நோக்கங்களுக்கும் நோக்கங்களுக்கும் மேலோங்கும்.</w:t>
      </w:r>
    </w:p>
    <w:p w14:paraId="78C70406" w14:textId="77777777" w:rsidR="005320CA" w:rsidRDefault="005320CA">
      <w:pPr>
        <w:pStyle w:val="BodyText"/>
        <w:spacing w:before="4"/>
        <w:rPr>
          <w:sz w:val="24"/>
        </w:rPr>
      </w:pPr>
    </w:p>
    <w:p w14:paraId="05F24D80" w14:textId="77777777" w:rsidR="005320CA" w:rsidRDefault="007D6F25">
      <w:pPr>
        <w:pStyle w:val="ListParagraph"/>
        <w:numPr>
          <w:ilvl w:val="1"/>
          <w:numId w:val="8"/>
        </w:numPr>
        <w:tabs>
          <w:tab w:val="left" w:pos="700"/>
        </w:tabs>
        <w:spacing w:line="264" w:lineRule="auto"/>
        <w:ind w:right="655" w:firstLine="0"/>
        <w:jc w:val="both"/>
      </w:pPr>
      <w:r>
        <w:t>(a) பரிவர்த்தனை ஆவணங்களின் கீழ் ஒவ்வொரு கடனளிப்பவரின் உரிமைகள் மற்றும் கடமைகள் கூட்டு மற்றும் பல. பரிவர்த்தனை ஆவணங்களின் கீழ் கடனளிப்பவர் தனது கடமைகளைச் செய்யத் தவறினால், பரிவர்த்தனை ஆவணங்களின் கீழ் வேறு எந்தத் தரப்பினரின் கடமைகளையும் பாதிக்காது. பரிவர்த்தனை ஆவணங்களின் கீழ் மற்ற கடனளிப்பவரின் கடமைகளுக்கு எந்தவொரு கடனளிப்பவரும் பொறுப்பல்ல.</w:t>
      </w:r>
    </w:p>
    <w:p w14:paraId="3B93C998" w14:textId="77777777" w:rsidR="005320CA" w:rsidRDefault="005320CA">
      <w:pPr>
        <w:pStyle w:val="BodyText"/>
        <w:spacing w:before="2"/>
        <w:rPr>
          <w:sz w:val="24"/>
        </w:rPr>
      </w:pPr>
    </w:p>
    <w:p w14:paraId="2FA9987F" w14:textId="77777777" w:rsidR="005320CA" w:rsidRDefault="007D6F25">
      <w:pPr>
        <w:pStyle w:val="BodyText"/>
        <w:spacing w:line="264" w:lineRule="auto"/>
        <w:ind w:left="320" w:right="655"/>
        <w:jc w:val="both"/>
      </w:pPr>
      <w:r>
        <w:t>(b) பரிவர்த்தனை ஆவணங்களின் கீழ் அல்லது அதனுடன் தொடர்புடைய ஒவ்வொரு கடனளிப்பவரின் உரிமைகளும் தனித்தனி மற்றும் சுயாதீனமான உரிமைகள் மற்றும் கடன் பெறுபவரிடமிருந்து கடனளிப்பவருக்கு பரிவர்த்தனை ஆவணங்களின் கீழ் எழும் எந்தவொரு கடனும் ஒரு தனியான மற்றும் சுயாதீனமான கடனாகும், இது தொடர்பாக கடனளிப்பவர் அதன் உரிமைகளை செயல்படுத்த உரிமை உண்டு.</w:t>
      </w:r>
    </w:p>
    <w:p w14:paraId="184C1688" w14:textId="77777777" w:rsidR="005320CA" w:rsidRDefault="005320CA">
      <w:pPr>
        <w:pStyle w:val="BodyText"/>
        <w:rPr>
          <w:sz w:val="26"/>
        </w:rPr>
      </w:pPr>
    </w:p>
    <w:p w14:paraId="3A092371" w14:textId="77777777" w:rsidR="005320CA" w:rsidRDefault="005320CA">
      <w:pPr>
        <w:pStyle w:val="BodyText"/>
        <w:spacing w:before="5"/>
      </w:pPr>
    </w:p>
    <w:p w14:paraId="0BA17D32" w14:textId="77777777" w:rsidR="005320CA" w:rsidRDefault="007D6F25">
      <w:pPr>
        <w:pStyle w:val="BodyText"/>
        <w:spacing w:before="1" w:line="264" w:lineRule="auto"/>
        <w:ind w:left="3885" w:right="3989" w:firstLine="377"/>
      </w:pPr>
      <w:r>
        <w:t>கட்டுரை - II வசதிகளின் விதிமுறைகள்</w:t>
      </w:r>
    </w:p>
    <w:p w14:paraId="4D4CA428" w14:textId="77777777" w:rsidR="005320CA" w:rsidRDefault="005320CA">
      <w:pPr>
        <w:pStyle w:val="BodyText"/>
        <w:spacing w:before="1"/>
        <w:rPr>
          <w:sz w:val="24"/>
        </w:rPr>
      </w:pPr>
    </w:p>
    <w:p w14:paraId="104266D4" w14:textId="77777777" w:rsidR="005320CA" w:rsidRDefault="007D6F25">
      <w:pPr>
        <w:pStyle w:val="BodyText"/>
        <w:ind w:left="320"/>
        <w:jc w:val="both"/>
      </w:pPr>
      <w:r>
        <w:rPr>
          <w:b/>
        </w:rPr>
        <w:t xml:space="preserve">2.1    </w:t>
      </w:r>
      <w:r>
        <w:t>கட்டுரை II - தொகை மற்றும் வசதி விதிமுறைகள்</w:t>
      </w:r>
    </w:p>
    <w:p w14:paraId="5E6F93C1" w14:textId="77777777" w:rsidR="005320CA" w:rsidRDefault="005320CA">
      <w:pPr>
        <w:pStyle w:val="BodyText"/>
        <w:spacing w:before="4"/>
        <w:rPr>
          <w:sz w:val="26"/>
        </w:rPr>
      </w:pPr>
    </w:p>
    <w:p w14:paraId="79842A8D" w14:textId="77777777" w:rsidR="005320CA" w:rsidRDefault="007D6F25">
      <w:pPr>
        <w:pStyle w:val="ListParagraph"/>
        <w:numPr>
          <w:ilvl w:val="0"/>
          <w:numId w:val="7"/>
        </w:numPr>
        <w:tabs>
          <w:tab w:val="left" w:pos="763"/>
        </w:tabs>
        <w:spacing w:before="1" w:line="264" w:lineRule="auto"/>
        <w:ind w:right="657" w:firstLine="0"/>
        <w:jc w:val="both"/>
      </w:pPr>
      <w:r>
        <w:t>இந்த வசதி ஒப்பந்தம் மற்றும் பிற பரிவர்த்தனை ஆவணங்களில் உள்ள விதிமுறைகள் மற்றும் நிபந்தனைகளின் அடிப்படையில் கடனளிப்பவர்களிடமிருந்து வசதியைப் பெற கடன் பெறுபவர்/கள் ஒப்புக்கொள்கிறார்கள்.</w:t>
      </w:r>
    </w:p>
    <w:p w14:paraId="5E616273" w14:textId="77777777" w:rsidR="005320CA" w:rsidRDefault="005320CA">
      <w:pPr>
        <w:pStyle w:val="BodyText"/>
        <w:spacing w:before="2"/>
        <w:rPr>
          <w:sz w:val="24"/>
        </w:rPr>
      </w:pPr>
    </w:p>
    <w:p w14:paraId="590AC019" w14:textId="77777777" w:rsidR="005320CA" w:rsidRDefault="007D6F25">
      <w:pPr>
        <w:pStyle w:val="ListParagraph"/>
        <w:numPr>
          <w:ilvl w:val="0"/>
          <w:numId w:val="7"/>
        </w:numPr>
        <w:tabs>
          <w:tab w:val="left" w:pos="671"/>
        </w:tabs>
        <w:spacing w:line="266" w:lineRule="auto"/>
        <w:ind w:right="652" w:firstLine="0"/>
        <w:jc w:val="both"/>
      </w:pPr>
      <w:r>
        <w:t>கடன் பெறுபவர்/கள் வசதி மற்றும் அதற்கான வட்டியை இங்கு அட்டவணை II இல் குறிப்பிடப்பட்டுள்ள தேதி (கள்) முறையில் திருப்பிச் செலுத்த வேண்டும்.</w:t>
      </w:r>
    </w:p>
    <w:p w14:paraId="0C78759F" w14:textId="77777777" w:rsidR="005320CA" w:rsidRDefault="005320CA">
      <w:pPr>
        <w:pStyle w:val="BodyText"/>
        <w:rPr>
          <w:sz w:val="26"/>
        </w:rPr>
      </w:pPr>
    </w:p>
    <w:p w14:paraId="044515E1" w14:textId="77777777" w:rsidR="005320CA" w:rsidRDefault="005320CA">
      <w:pPr>
        <w:pStyle w:val="BodyText"/>
        <w:spacing w:before="1"/>
      </w:pPr>
    </w:p>
    <w:p w14:paraId="6965064B" w14:textId="77777777" w:rsidR="005320CA" w:rsidRDefault="007D6F25">
      <w:pPr>
        <w:pStyle w:val="ListParagraph"/>
        <w:numPr>
          <w:ilvl w:val="0"/>
          <w:numId w:val="7"/>
        </w:numPr>
        <w:tabs>
          <w:tab w:val="left" w:pos="650"/>
        </w:tabs>
        <w:spacing w:line="264" w:lineRule="auto"/>
        <w:ind w:right="660" w:firstLine="0"/>
        <w:jc w:val="both"/>
      </w:pPr>
      <w:r>
        <w:t>கடன் பெறுபவர்/கள் இதன்மூலம் அட்டவணைகளில் குறிப்பிடப்பட்டுள்ளபடி சிறப்பு நிபந்தனைகளுக்கு இணங்க பொறுப்பேற்கிறார்கள்.</w:t>
      </w:r>
    </w:p>
    <w:p w14:paraId="63AF55DE" w14:textId="77777777" w:rsidR="005320CA" w:rsidRDefault="005320CA">
      <w:pPr>
        <w:pStyle w:val="BodyText"/>
        <w:spacing w:before="2"/>
        <w:rPr>
          <w:sz w:val="24"/>
        </w:rPr>
      </w:pPr>
    </w:p>
    <w:p w14:paraId="587E11B2" w14:textId="77777777" w:rsidR="005320CA" w:rsidRDefault="007D6F25">
      <w:pPr>
        <w:pStyle w:val="ListParagraph"/>
        <w:numPr>
          <w:ilvl w:val="0"/>
          <w:numId w:val="7"/>
        </w:numPr>
        <w:tabs>
          <w:tab w:val="left" w:pos="587"/>
        </w:tabs>
        <w:spacing w:line="264" w:lineRule="auto"/>
        <w:ind w:right="656" w:firstLine="0"/>
        <w:jc w:val="both"/>
      </w:pPr>
      <w:r>
        <w:t>கடன் பெறுபவர்/கள் நிலையான விதிமுறைகளின் நகலைப் பெற்று கையொப்பமிட்டதையும், மேலே குறிப்பிடப்பட்ட நிலையான விதிமுறைகளைப் படித்துப் புரிந்துகொண்டதையும், இந்த வசதி ஒப்பந்தம், இங்குள்ள அட்டவணைகள், நிலையான விதிமுறைகள் மற்றும் பிற பரிவர்த்தனை ஆவணங்களில் குறிப்பிடப்பட்டுள்ள விதிமுறைகளுக்கு இணங்க ஒப்புக்கொள்வதையும் உறுதிப்படுத்துகிறார்.</w:t>
      </w:r>
    </w:p>
    <w:p w14:paraId="7779B0A7" w14:textId="77777777" w:rsidR="005320CA" w:rsidRDefault="005320CA">
      <w:pPr>
        <w:pStyle w:val="BodyText"/>
        <w:spacing w:before="1"/>
        <w:rPr>
          <w:sz w:val="24"/>
        </w:rPr>
      </w:pPr>
    </w:p>
    <w:p w14:paraId="127AF274" w14:textId="77777777" w:rsidR="005320CA" w:rsidRDefault="007D6F25">
      <w:pPr>
        <w:pStyle w:val="ListParagraph"/>
        <w:numPr>
          <w:ilvl w:val="0"/>
          <w:numId w:val="7"/>
        </w:numPr>
        <w:tabs>
          <w:tab w:val="left" w:pos="590"/>
        </w:tabs>
        <w:spacing w:before="1" w:line="264" w:lineRule="auto"/>
        <w:ind w:right="655" w:firstLine="0"/>
        <w:jc w:val="both"/>
      </w:pPr>
      <w:r>
        <w:t>கடன் பெறுபவர்/கள் அத்தகைய சொத்துக்கள் மீது அத்தகைய பிணையத்தை உருவாக்க வேண்டும் / உருவாக்க வேண்டும் (கடன் பெறுபவர்/கள் மற்றும் / அல்லது கடனளிப்பவர்களால் ஏற்றுக்கொள்ளக்கூடிய வேறு எந்த நபர்/கள் மற்றும் / களின் எந்தவொரு கணக்கு/கள் மற்றும்/அல்லது பெறத்தக்கவை உட்பட), மற்றும்/அல்லது பிணைய அறங்காவலருக்கு ஆதரவாக, கடனளிப்பவர்களால் பொருத்தமானதாகக் கருதப்படும் அத்தகைய உத்தரவாதம்/களை வழங்கச் செய்யும்,  நன்மைக்காக</w:t>
      </w:r>
    </w:p>
    <w:p w14:paraId="11B40251" w14:textId="77777777" w:rsidR="005320CA" w:rsidRDefault="005320CA">
      <w:pPr>
        <w:spacing w:line="264" w:lineRule="auto"/>
        <w:jc w:val="both"/>
        <w:sectPr w:rsidR="005320CA">
          <w:pgSz w:w="11910" w:h="16840"/>
          <w:pgMar w:top="1580" w:right="780" w:bottom="2000" w:left="1120" w:header="0" w:footer="1803" w:gutter="0"/>
          <w:cols w:space="720"/>
        </w:sectPr>
      </w:pPr>
    </w:p>
    <w:p w14:paraId="41C99D6A" w14:textId="77777777" w:rsidR="005320CA" w:rsidRDefault="007D6F25">
      <w:pPr>
        <w:pStyle w:val="BodyText"/>
        <w:spacing w:before="72" w:line="264" w:lineRule="auto"/>
        <w:ind w:left="320"/>
      </w:pPr>
      <w:r>
        <w:lastRenderedPageBreak/>
        <w:t>வசதிக்கு பணம் செலுத்துதல் / திருப்பிச் செலுத்துதல் ஆகியவற்றிற்கான பிணையமாக, கடனளிப்பவர்களுக்கு திருப்திகரமான வடிவத்திலும் முறையிலும் கடனளிப்பவர்கள்.</w:t>
      </w:r>
    </w:p>
    <w:p w14:paraId="6EA8C9FD" w14:textId="77777777" w:rsidR="005320CA" w:rsidRDefault="005320CA">
      <w:pPr>
        <w:pStyle w:val="BodyText"/>
        <w:spacing w:before="1"/>
        <w:rPr>
          <w:sz w:val="24"/>
        </w:rPr>
      </w:pPr>
    </w:p>
    <w:p w14:paraId="5C59F0FC" w14:textId="77777777" w:rsidR="005320CA" w:rsidRDefault="007D6F25">
      <w:pPr>
        <w:pStyle w:val="ListParagraph"/>
        <w:numPr>
          <w:ilvl w:val="0"/>
          <w:numId w:val="7"/>
        </w:numPr>
        <w:tabs>
          <w:tab w:val="left" w:pos="674"/>
        </w:tabs>
        <w:spacing w:before="1"/>
        <w:ind w:right="652" w:firstLine="0"/>
        <w:jc w:val="both"/>
      </w:pPr>
      <w:r>
        <w:t>கடனளிப்பவரால் பரிந்துரைக்கப்பட்ட படிவத்தில் பரிவர்த்தனை ஆவணங்களின் கீழ் கடன் பெறுபவர்/களின் கடமைகளை கடனளிப்பவர் / பாதுகாப்பு அறங்காவலருக்கு ஆதரவாக கடனளிப்பவர் / பிணைய அறங்காவலருக்கு ஆதரவாக மாற்ற முடியாத மற்றும் நிபந்தனையற்ற கூட்டு மற்றும் பல உத்தரவாத / கள் (பொருந்தினால்) கடனளிப்பவர் / பாதுகாப்பு அறங்காவலர் ஆதரவாக கடன் பெறுபவர் / கள் மூலம் எந்தவொரு பட்டுவாடாவுக்கும் முன்னர் தேவைப்பட்டபடி கடன் பெறுபவர் கடனளிப்பவருக்கு வழங்க வேண்டும். கடன் பெறுபவர் உத்தரவாதம் அளிப்பவருக்கு எந்த உத்தரவாத கமிஷனையும் செலுத்தக்கூடாது.</w:t>
      </w:r>
    </w:p>
    <w:p w14:paraId="017ED9FA" w14:textId="77777777" w:rsidR="005320CA" w:rsidRDefault="005320CA">
      <w:pPr>
        <w:jc w:val="both"/>
        <w:sectPr w:rsidR="005320CA">
          <w:pgSz w:w="11910" w:h="16840"/>
          <w:pgMar w:top="1340" w:right="780" w:bottom="2000" w:left="1120" w:header="0" w:footer="1803" w:gutter="0"/>
          <w:cols w:space="720"/>
        </w:sectPr>
      </w:pPr>
    </w:p>
    <w:p w14:paraId="7A7D0AE8" w14:textId="77777777" w:rsidR="005320CA" w:rsidRDefault="007D6F25">
      <w:pPr>
        <w:pStyle w:val="Heading1"/>
        <w:spacing w:before="72"/>
        <w:ind w:left="1785" w:right="2118"/>
        <w:jc w:val="center"/>
      </w:pPr>
      <w:r>
        <w:lastRenderedPageBreak/>
        <w:t>கட்டுரை III.</w:t>
      </w:r>
    </w:p>
    <w:p w14:paraId="2A18643D" w14:textId="77777777" w:rsidR="005320CA" w:rsidRDefault="007D6F25">
      <w:pPr>
        <w:spacing w:before="25"/>
        <w:ind w:left="1785" w:right="2120"/>
        <w:jc w:val="center"/>
        <w:rPr>
          <w:b/>
        </w:rPr>
      </w:pPr>
      <w:r>
        <w:rPr>
          <w:b/>
        </w:rPr>
        <w:t>கடன் பெறுபவர்/கள் மற்றும் இணை-கடன் பெறுபவர்/கள் ஆகியோரின் அறிவிப்புகள்</w:t>
      </w:r>
    </w:p>
    <w:p w14:paraId="04CA4437" w14:textId="77777777" w:rsidR="005320CA" w:rsidRDefault="005320CA">
      <w:pPr>
        <w:pStyle w:val="BodyText"/>
        <w:spacing w:before="4"/>
        <w:rPr>
          <w:b/>
          <w:sz w:val="26"/>
        </w:rPr>
      </w:pPr>
    </w:p>
    <w:p w14:paraId="5EA7B377" w14:textId="77777777" w:rsidR="005320CA" w:rsidRDefault="007D6F25">
      <w:pPr>
        <w:pStyle w:val="ListParagraph"/>
        <w:numPr>
          <w:ilvl w:val="1"/>
          <w:numId w:val="7"/>
        </w:numPr>
        <w:tabs>
          <w:tab w:val="left" w:pos="1761"/>
        </w:tabs>
        <w:spacing w:before="1" w:line="264" w:lineRule="auto"/>
        <w:ind w:right="655" w:firstLine="719"/>
        <w:jc w:val="both"/>
      </w:pPr>
      <w:r>
        <w:t>இந்த வசதி ஒப்பந்தத்தில் கொடுக்கப்பட்ட / நிரப்பப்பட்ட அனைத்து விவரங்களும் தகவல்களும் விவரங்களும் எல்லா வகையிலும் உண்மையானவை, சரியானவை, முழுமையானவை மற்றும் புதுப்பித்தவை என்றும் கடன் பெறுபவர்/கள் எந்தவொரு தகவலையும் நிறுத்தி வைக்கவில்லை என்றும் கடன் பெறுபவர்/கள் அறிவிக்கிறார்கள்.</w:t>
      </w:r>
    </w:p>
    <w:p w14:paraId="629CD2FD" w14:textId="77777777" w:rsidR="005320CA" w:rsidRDefault="005320CA">
      <w:pPr>
        <w:pStyle w:val="BodyText"/>
        <w:spacing w:before="3"/>
        <w:rPr>
          <w:sz w:val="24"/>
        </w:rPr>
      </w:pPr>
    </w:p>
    <w:p w14:paraId="3557304B" w14:textId="77777777" w:rsidR="005320CA" w:rsidRDefault="007D6F25">
      <w:pPr>
        <w:pStyle w:val="ListParagraph"/>
        <w:numPr>
          <w:ilvl w:val="1"/>
          <w:numId w:val="7"/>
        </w:numPr>
        <w:tabs>
          <w:tab w:val="left" w:pos="1761"/>
        </w:tabs>
        <w:spacing w:line="264" w:lineRule="auto"/>
        <w:ind w:right="654" w:firstLine="719"/>
        <w:jc w:val="both"/>
      </w:pPr>
      <w:r>
        <w:t>பரிவர்த்தனை ஆவணங்களில் கடன் பெறுபவர்/கள் வழங்கிய பிரதிநிதித்துவங்கள், அறிவிப்புகள், உத்தரவாதங்கள் மற்றும் உறுதிப்படுத்தல்களுக்கு மேலதிகமாக, கடன் பெறுபவர்/கள் இதன்மூலம் கடனளிப்பவர்களிடம் நிலையான விதிமுறைகளில் (கீழே வரையறுக்கப்பட்டுள்ளபடி) குறிப்பிடப்பட்டுள்ள பிரதிநிதித்துவங்கள், அறிவிப்புகள், உத்தரவாதங்கள் மற்றும் உறுதிப்படுத்தல்கள் ஒவ்வொன்றையும் கடனளிப்பவர்களுக்கு பிரதிநிதித்துவப்படுத்துகிறார்கள், உத்தரவாதம் அளிக்கிறார்கள், உறுதிப்படுத்துகிறார்கள், மேலும் அத்தகைய பிரதிநிதித்துவங்கள் ஒவ்வொன்றையும் கடனளிப்பவர்களுக்கு மேலும் பிரதிநிதித்துவப்படுத்துகிறார்கள், உத்தரவாதம் அளிக்கிறார்கள் மற்றும் உறுதிப்படுத்துகிறார்கள்,  அறிவிப்புகள், உத்தரவாதங்கள் மற்றும் உறுதிப்படுத்தல்கள், இந்த வசதி ஒப்பந்தத்தின் தேதியில் உள்ள ஒவ்வொரு விஷயத்திலும் உண்மையானவை, சரியானவை, செல்லுபடியாகும் மற்றும் நடைமுறையில் உள்ளன, மேலும் அத்தகைய பிரதிநிதித்துவங்கள், அறிவிப்புகள், உத்தரவாதங்கள் மற்றும் ஒப்பந்தங்கள் அனைத்தும் இந்த வசதி ஒப்பந்தத்தின் செயலாக்கம் மற்றும் விநியோகம், இந்த வசதி ஒப்பந்தத்திற்கு இணங்க வசதியின் ஏற்பாடு மற்றும் வசதி மற்றும் அதன் தொடர்பான அனைத்து பணத்தையும் முழுமையாக திருப்பிச் செலுத்துதல்/செலுத்துதல் ஆகியவற்றிலிருந்து உயிர்வாழும்.</w:t>
      </w:r>
    </w:p>
    <w:p w14:paraId="6CE474CD" w14:textId="77777777" w:rsidR="005320CA" w:rsidRDefault="005320CA">
      <w:pPr>
        <w:pStyle w:val="BodyText"/>
        <w:spacing w:before="3"/>
        <w:rPr>
          <w:sz w:val="24"/>
        </w:rPr>
      </w:pPr>
    </w:p>
    <w:p w14:paraId="1361C839" w14:textId="77777777" w:rsidR="005320CA" w:rsidRDefault="007D6F25">
      <w:pPr>
        <w:pStyle w:val="ListParagraph"/>
        <w:numPr>
          <w:ilvl w:val="1"/>
          <w:numId w:val="7"/>
        </w:numPr>
        <w:tabs>
          <w:tab w:val="left" w:pos="1761"/>
        </w:tabs>
        <w:spacing w:line="264" w:lineRule="auto"/>
        <w:ind w:right="653" w:firstLine="719"/>
        <w:jc w:val="both"/>
      </w:pPr>
      <w:r>
        <w:t xml:space="preserve">கடன் பெறுபவர்/களுக்கு எதிராக நிலுவையில் உள்ள நிலுவைத் தொகைகள் அல்லது பணங்கள் அல்லது சொத்துக்கள் மற்றும்/அல்லது ஏதேனும் குற்றவியல் நடவடிக்கைகள் தொடங்கப்படவில்லை மற்றும்/அல்லது வரவிருக்கும் திவால் நடவடிக்கைகள் எதுவும் இல்லை என்பதையும், கடன் பெறுபவர்/கள் எந்தவொரு நீதிமன்றத்தாலும் அல்லது பிற அதிகாரத்தாலும் திவாலானவர் என்று ஒருபோதும் தீர்ப்பளிக்கப்படவில்லை என்பதையும் கடன் பெறுபவர்/கள் உறுதிப்படுத்துகிறார்கள். ஒரு பெறுநர், நிர்வாகி, நிர்வாக பெறுநர், அறங்காவலர் அல்லது ஒத்த அதிகாரி அல்லது கடன் பெறுபவர்/களின் சொத்துக்களை நியமிப்பதற்காக எந்தவொரு நீதிமன்றத்திலும் / பிற அதிகாரிகளிலும் கடன் பெறுபவர்/கள் எந்த நடவடிக்கையும் எடுக்கவில்லை </w:t>
      </w:r>
      <w:r>
        <w:lastRenderedPageBreak/>
        <w:t>அல்லது வேறு எந்த நடவடிக்கைகளும் எடுக்கப்படவில்லை அல்லது கடன் பெறுபவர்/கள் மீது சட்ட நடவடிக்கைகள் தொடங்கப்படவில்லை.</w:t>
      </w:r>
    </w:p>
    <w:p w14:paraId="294AEDFA" w14:textId="77777777" w:rsidR="005320CA" w:rsidRDefault="005320CA">
      <w:pPr>
        <w:pStyle w:val="BodyText"/>
        <w:spacing w:before="1"/>
        <w:rPr>
          <w:sz w:val="24"/>
        </w:rPr>
      </w:pPr>
    </w:p>
    <w:p w14:paraId="3A985D4C" w14:textId="77777777" w:rsidR="005320CA" w:rsidRDefault="007D6F25">
      <w:pPr>
        <w:pStyle w:val="ListParagraph"/>
        <w:numPr>
          <w:ilvl w:val="1"/>
          <w:numId w:val="7"/>
        </w:numPr>
        <w:tabs>
          <w:tab w:val="left" w:pos="1761"/>
        </w:tabs>
        <w:spacing w:line="264" w:lineRule="auto"/>
        <w:ind w:right="656" w:firstLine="719"/>
        <w:jc w:val="both"/>
      </w:pPr>
      <w:r>
        <w:t>கடன் பெறுபவர்/கள் இந்த வசதியை (அல்லது அதன் எந்தப் பகுதியையும்) எந்தவொரு முறையற்ற / சட்டவிரோத / சட்டவிரோத / ஊக / மூலதன சந்தை தொடர்பான நடவடிக்கைகளுக்கு பயன்படுத்த மாட்டார் மற்றும் இங்கு குறிப்பிடப்பட்டுள்ள வரையறுக்கப்பட்ட நோக்கங்களுக்காக மட்டுமே வசதியை (அல்லது அதன் எந்தப் பகுதியையும்) பயன்படுத்த மாட்டார் என்பதை கடன் பெறுபவர்/கள் உறுதிப்படுத்துகின்றனர்.</w:t>
      </w:r>
    </w:p>
    <w:p w14:paraId="023FFF69" w14:textId="77777777" w:rsidR="005320CA" w:rsidRDefault="005320CA">
      <w:pPr>
        <w:pStyle w:val="BodyText"/>
        <w:spacing w:before="4"/>
        <w:rPr>
          <w:sz w:val="24"/>
        </w:rPr>
      </w:pPr>
    </w:p>
    <w:p w14:paraId="6C36079A" w14:textId="77777777" w:rsidR="005320CA" w:rsidRDefault="007D6F25">
      <w:pPr>
        <w:pStyle w:val="ListParagraph"/>
        <w:numPr>
          <w:ilvl w:val="1"/>
          <w:numId w:val="7"/>
        </w:numPr>
        <w:tabs>
          <w:tab w:val="left" w:pos="1761"/>
        </w:tabs>
        <w:spacing w:line="264" w:lineRule="auto"/>
        <w:ind w:right="655" w:firstLine="719"/>
        <w:jc w:val="both"/>
      </w:pPr>
      <w:r>
        <w:t>மேலே குறிப்பிடப்பட்டுள்ளபடி கடன் பெறுபவர்/களின் முகவரிகளில் அல்லது கடன் பெறுபவர்/களின் வேலைவாய்ப்பு/தொழிலில் ஏதேனும் மாற்றங்கள் ஏற்பட்டால் அது குறித்து கடனளிப்பவர்களுக்குத் தெரிவிப்பதற்கும், கடனளிப்பவர்கள் (அல்லது அவர்களைச் சார்ந்தவர்கள், அதன் நியமிக்கப்பட்ட குழு, நிறுவனங்கள் அல்லது முகவர்கள் அல்லது பிரதிநிதிகள்) தேவைப்படும் கூடுதல் தகவல்களை உடனடியாக வழங்குவதற்கும் கடன் பெறுபவர்/கள் பொறுப்பேற்கிறார்கள்.</w:t>
      </w:r>
    </w:p>
    <w:p w14:paraId="6FCEA272" w14:textId="77777777" w:rsidR="005320CA" w:rsidRDefault="005320CA">
      <w:pPr>
        <w:pStyle w:val="BodyText"/>
        <w:spacing w:before="1"/>
        <w:rPr>
          <w:sz w:val="24"/>
        </w:rPr>
      </w:pPr>
    </w:p>
    <w:p w14:paraId="653AD7CA" w14:textId="77777777" w:rsidR="005320CA" w:rsidRDefault="007D6F25">
      <w:pPr>
        <w:pStyle w:val="ListParagraph"/>
        <w:numPr>
          <w:ilvl w:val="1"/>
          <w:numId w:val="7"/>
        </w:numPr>
        <w:tabs>
          <w:tab w:val="left" w:pos="1828"/>
        </w:tabs>
        <w:spacing w:line="264" w:lineRule="auto"/>
        <w:ind w:right="657" w:firstLine="719"/>
        <w:jc w:val="both"/>
      </w:pPr>
      <w:r>
        <w:t>கடன் பெறுபவர்/களின் கடன் விவரங்கள் மற்றும் திருப்பிச் செலுத்திய வரலாறு தொடர்பான அனைத்து தகவல்களையும் தேவைக்கேற்ப கடன் பணியகங்கள் / ஏஜென்சிகள், சட்டப்பூர்வ அமைப்புகள் போன்றவற்றுக்கு பரிமாறிக்கொள்ள, பகிர்ந்து கொள்ள அல்லது பிரிக்க கடன் வழங்குநர்கள் மற்றும் அதன் அனைத்து குழு நிறுவனங்கள் மற்றும் அவர்களின் முகவர்களுக்கு கடன் பெறுபவர்/கள் அங்கீகாரம் அளிக்கிறார்.</w:t>
      </w:r>
    </w:p>
    <w:p w14:paraId="1D753B46" w14:textId="77777777" w:rsidR="005320CA" w:rsidRDefault="005320CA">
      <w:pPr>
        <w:pStyle w:val="BodyText"/>
        <w:spacing w:before="5"/>
        <w:rPr>
          <w:sz w:val="24"/>
        </w:rPr>
      </w:pPr>
    </w:p>
    <w:p w14:paraId="356FAC92" w14:textId="77777777" w:rsidR="005320CA" w:rsidRDefault="007D6F25">
      <w:pPr>
        <w:pStyle w:val="ListParagraph"/>
        <w:numPr>
          <w:ilvl w:val="1"/>
          <w:numId w:val="7"/>
        </w:numPr>
        <w:tabs>
          <w:tab w:val="left" w:pos="1343"/>
        </w:tabs>
        <w:spacing w:line="264" w:lineRule="auto"/>
        <w:ind w:right="659" w:firstLine="719"/>
        <w:jc w:val="both"/>
      </w:pPr>
      <w:r>
        <w:t>கடன் பெறுபவர்/களுக்கு கடனளிப்பவர்களால் வசதியை வழங்குவது நிலையான விதிமுறைகள் மற்றும் இந்த வசதி ஒப்பந்தத்தின் கீழ் குறிப்பிடப்பட்டுள்ள விதிமுறைகள் மற்றும் நிபந்தனைகளுக்கு கடன் பெறுபவர்/கள் இணங்குவதற்கு உட்பட்டது என்பதை கடன் பெறுபவர்/கள் ஒப்புக்கொண்டு ஒப்புக்கொள்கிறார்கள்</w:t>
      </w:r>
    </w:p>
    <w:p w14:paraId="183C231A" w14:textId="77777777" w:rsidR="005320CA" w:rsidRDefault="005320CA">
      <w:pPr>
        <w:spacing w:line="264" w:lineRule="auto"/>
        <w:jc w:val="both"/>
        <w:sectPr w:rsidR="005320CA">
          <w:pgSz w:w="11910" w:h="16840"/>
          <w:pgMar w:top="1340" w:right="780" w:bottom="2000" w:left="1120" w:header="0" w:footer="1803" w:gutter="0"/>
          <w:cols w:space="720"/>
        </w:sectPr>
      </w:pPr>
    </w:p>
    <w:p w14:paraId="561B498D" w14:textId="77777777" w:rsidR="005320CA" w:rsidRDefault="007D6F25">
      <w:pPr>
        <w:pStyle w:val="BodyText"/>
        <w:spacing w:before="72" w:line="264" w:lineRule="auto"/>
        <w:ind w:left="320" w:right="657"/>
        <w:jc w:val="both"/>
      </w:pPr>
      <w:r>
        <w:lastRenderedPageBreak/>
        <w:t>மற்ற பரிவர்த்தனை ஆவணங்களாக; (ii) இங்கு கடன் பெறுபவர்/கள் விண்ணப்பித்த வசதி கடன் பெறுபவர்/களின் அடிப்படையில் கடனளிப்பவர்களால் ஒப்புதலளிக்கப்பட்டு வழங்கப்பட்டால், நிலையான விதிமுறைகளில் குறிப்பிடப்பட்டுள்ள அனைத்து விதிமுறைகள் மற்றும் நிபந்தனைகள் வசதி மற்றும் கடன் பெறுபவர்/களின் அனைத்து கடமைகளையும் (அத்துடன் கடனளிப்பவரின் உரிமைகள் மற்றும் தீர்வுகள்) நிர்வகிக்கும் மற்றும் பொருந்தும். கடன் பெறுபவர்/கள் ஒரு தவறுகை நிகழ்வின் விளைவுகளையும், நிலையான விதிமுறைகளின் கீழ் விளக்கப்பட்டுள்ளபடி, கடனளிப்பவரின் உரிமைகள் மற்றும் தீர்வுகளையும் முழுமையாகப் புரிந்துகொண்டு ஒப்புக் கொண்டுள்ளனர்.</w:t>
      </w:r>
    </w:p>
    <w:p w14:paraId="6FE18D65" w14:textId="77777777" w:rsidR="005320CA" w:rsidRDefault="005320CA">
      <w:pPr>
        <w:pStyle w:val="BodyText"/>
        <w:spacing w:before="3"/>
        <w:rPr>
          <w:sz w:val="24"/>
        </w:rPr>
      </w:pPr>
    </w:p>
    <w:p w14:paraId="3AFA6077" w14:textId="77777777" w:rsidR="005320CA" w:rsidRDefault="007D6F25">
      <w:pPr>
        <w:pStyle w:val="ListParagraph"/>
        <w:numPr>
          <w:ilvl w:val="1"/>
          <w:numId w:val="7"/>
        </w:numPr>
        <w:tabs>
          <w:tab w:val="left" w:pos="1761"/>
        </w:tabs>
        <w:spacing w:line="264" w:lineRule="auto"/>
        <w:ind w:right="655" w:firstLine="719"/>
        <w:jc w:val="both"/>
      </w:pPr>
      <w:r>
        <w:t>உத்தரவாதம் அளிப்பவர்(கள்) ஏதேனும் இருந்தால், உத்தரவாதம்/களின் அனைத்து உடன்படிக்கைகள், விதிமுறைகள், நிபந்தனைகள், கட்டுப்பாடுகள் மற்றும் தடைகள் ஆகியவற்றைக் கடைப்பிடிப்பதை உறுதிசெய்வார்கள் என்பதையும், உத்தரவாதம் அளிப்பவர்(கள்) அவற்றை மீறுவது வசதியின் கீழ் தவறுகை நிகழ்வாக அமையும் என்பதையும், கடனளிப்பவர்கள் வசதியைத் திரும்பப் பெறுவதற்கும் கிடைக்கக்கூடிய உரிமைகள் மற்றும் தீர்வுகளைச் செயல்படுத்துவதற்கும் சுதந்திரம் உண்டு என்பதை கடன் பெறுபவர்/கள் ஒப்புக்கொள்கிறார்கள் என்பதையும் கடன் பெறுபவர்/கள் உறுதிசெய்து உறுதிப்படுத்துகிறார்கள்.</w:t>
      </w:r>
    </w:p>
    <w:p w14:paraId="325389FA" w14:textId="77777777" w:rsidR="005320CA" w:rsidRDefault="005320CA">
      <w:pPr>
        <w:pStyle w:val="BodyText"/>
        <w:spacing w:before="1"/>
        <w:rPr>
          <w:sz w:val="24"/>
        </w:rPr>
      </w:pPr>
    </w:p>
    <w:p w14:paraId="49E10001" w14:textId="77777777" w:rsidR="005320CA" w:rsidRDefault="007D6F25">
      <w:pPr>
        <w:pStyle w:val="ListParagraph"/>
        <w:numPr>
          <w:ilvl w:val="1"/>
          <w:numId w:val="7"/>
        </w:numPr>
        <w:tabs>
          <w:tab w:val="left" w:pos="1761"/>
        </w:tabs>
        <w:spacing w:line="264" w:lineRule="auto"/>
        <w:ind w:right="651" w:firstLine="719"/>
        <w:jc w:val="both"/>
      </w:pPr>
      <w:r>
        <w:t>அனைத்து விவரங்களும் விதிமுறைகளும் (வசதி, வட்டி விகிதம், பவுன்ஸ் கட்டணங்கள், காசோலை பிரதிநிதித்துவ கட்டணங்கள், கூடுதல் வட்டி, முன்கூட்டியே செலுத்தும் கட்டணங்கள், ஒவ்வொரு தவணையின் எண் மற்றும் தொகை, முன்கூட்டிய தவணைகளின் எண்ணிக்கை மற்றும் தொகை போன்றவை) இந்த வசதி ஒப்பந்தத்தின் அட்டவணை II இல் கடனளிப்பவர்களுக்கு சமர்ப்பிக்கப்படுவதற்கு முன்பு நிரப்பப்பட்டுள்ளன என்றும் வெற்றிடங்கள் எதுவும் இல்லை என்றும் கடன் பெறுபவர்/கள் உறுதிப்படுத்துகிறார்கள். அட்டவணை II இல் குறிப்பிடப்பட்டுள்ளபடி காசோலை பவுன்சிங், காசோலை பிரதிநிதித்துவம், இடமாற்றுக் கட்டணங்கள் போன்றவை தொடர்பான அனைத்து கட்டணங்களும் கடன் பெறுபவர்/களால் எந்தவொரு மறுப்பும் அல்லது தாமதமும் இல்லாமல் ஏற்கப்படும் என்பதை கடன் பெறுபவர்/கள் உறுதிப்படுத்துகிறார்கள். தவணைகளைக் கணக்கிடுவதற்கான கடனளிப்பவரின் முறையை ஆராய்ந்து, புரிந்துகொண்டு ஒப்புக்கொண்டதாக கடன் பெறுபவர்/கள் ஒப்புக்கொள்கிறார்கள் மற்றும் உறுதிப்படுத்துகிறார்கள்.</w:t>
      </w:r>
    </w:p>
    <w:p w14:paraId="57CA0B71" w14:textId="77777777" w:rsidR="005320CA" w:rsidRDefault="005320CA">
      <w:pPr>
        <w:pStyle w:val="BodyText"/>
        <w:spacing w:before="3"/>
        <w:rPr>
          <w:sz w:val="24"/>
        </w:rPr>
      </w:pPr>
    </w:p>
    <w:p w14:paraId="7D25C929" w14:textId="77777777" w:rsidR="005320CA" w:rsidRDefault="007D6F25">
      <w:pPr>
        <w:pStyle w:val="ListParagraph"/>
        <w:numPr>
          <w:ilvl w:val="1"/>
          <w:numId w:val="7"/>
        </w:numPr>
        <w:tabs>
          <w:tab w:val="left" w:pos="1451"/>
        </w:tabs>
        <w:spacing w:line="264" w:lineRule="auto"/>
        <w:ind w:right="656" w:firstLine="719"/>
        <w:jc w:val="both"/>
      </w:pPr>
      <w:r>
        <w:t xml:space="preserve">கடன் பெறுபவர்/கள் சமர்ப்பித்த இந்த வசதி ஒப்பந்தத்தின் அடிப்படையில், கடனளிப்பவர்களால் வழங்கப்பட்ட வசதி ஒரு வணிக பரிவர்த்தனை என்பதை கடன் பெறுபவர்/கள் புரிந்துகொண்டு </w:t>
      </w:r>
      <w:r>
        <w:lastRenderedPageBreak/>
        <w:t>ஒப்புக்கொள்கிறார்கள், மேலும் வட்டி வசூலிப்பது தொடர்பான வட்டி அல்லது பிற சட்டங்களின் கீழ் எந்தவொரு பாதுகாப்பையும் தள்ளுபடி செய்கிறார்கள்.</w:t>
      </w:r>
    </w:p>
    <w:p w14:paraId="2DA3254E" w14:textId="77777777" w:rsidR="005320CA" w:rsidRDefault="005320CA">
      <w:pPr>
        <w:pStyle w:val="BodyText"/>
        <w:spacing w:before="2"/>
        <w:rPr>
          <w:sz w:val="24"/>
        </w:rPr>
      </w:pPr>
    </w:p>
    <w:p w14:paraId="66DADB1B" w14:textId="77777777" w:rsidR="005320CA" w:rsidRDefault="007D6F25">
      <w:pPr>
        <w:pStyle w:val="ListParagraph"/>
        <w:numPr>
          <w:ilvl w:val="1"/>
          <w:numId w:val="7"/>
        </w:numPr>
        <w:tabs>
          <w:tab w:val="left" w:pos="1761"/>
        </w:tabs>
        <w:spacing w:line="264" w:lineRule="auto"/>
        <w:ind w:right="653" w:firstLine="719"/>
        <w:jc w:val="both"/>
      </w:pPr>
      <w:r>
        <w:t>எந்தவொரு காரணங்களையும் குறிப்பிடாமல் (பொருந்தக்கூடிய சட்டத்தால் தேவைப்படாவிட்டால்), கடன் பெறுபவர்/களின் கோரிக்கையை நிராகரிப்பதற்கும் வசதியை வழங்காமல் இருப்பதற்கும் கடனளிப்பவர்களுக்கு முழுமையான விருப்புரிமை உண்டு என்பதையும், அத்தகைய நிராகரிப்பு அல்லது அத்தகைய நிராகரிப்பு மற்றும் ஏதேனும் செலவுகள் குறித்து கடன் பெறுபவர்/களுக்கு தெரிவிப்பதில் ஏற்படும் தாமதத்திற்கு கடனளிப்பவர்கள் கடன் பெறுபவர்/களுக்கு எந்த வகையிலும் பொறுப்பேற்க மாட்டார்கள் / பொறுப்பேற்க மாட்டார்கள் என்பதையும் கடன் பெறுபவர்/கள் புரிந்துகொண்டு ஒப்புக்கொள்கிறார்கள்.  இழப்புகள், சேதங்கள் அல்லது செலவுகள், அல்லது அத்தகைய நிராகரிப்பு / பட்டுவாடா செய்யப்படாதது அல்லது அத்தகைய நிராகரிப்பு / பட்டுவாடா செய்யப்படாததை கடன் பெறுபவர்/களுக்கு அறிவிப்பதில் ஏதேனும் தாமதம் காரணமாக ஏற்படும் இழப்புகள், சேதங்கள் அல்லது செலவுகள்.</w:t>
      </w:r>
    </w:p>
    <w:p w14:paraId="7514765E" w14:textId="77777777" w:rsidR="005320CA" w:rsidRDefault="005320CA">
      <w:pPr>
        <w:pStyle w:val="BodyText"/>
        <w:spacing w:before="3"/>
        <w:rPr>
          <w:sz w:val="24"/>
        </w:rPr>
      </w:pPr>
    </w:p>
    <w:p w14:paraId="2D0DF301" w14:textId="77777777" w:rsidR="005320CA" w:rsidRDefault="007D6F25">
      <w:pPr>
        <w:pStyle w:val="ListParagraph"/>
        <w:numPr>
          <w:ilvl w:val="1"/>
          <w:numId w:val="7"/>
        </w:numPr>
        <w:tabs>
          <w:tab w:val="left" w:pos="1761"/>
        </w:tabs>
        <w:spacing w:line="264" w:lineRule="auto"/>
        <w:ind w:right="658" w:firstLine="719"/>
        <w:jc w:val="both"/>
      </w:pPr>
      <w:r>
        <w:t>கடன் பெறுபவர்/கள் அத்தகைய அறிவிப்புகள், உறுதிப்படுத்தல்கள், ஒப்பந்தங்கள் மற்றும் பொறுப்பேற்புகளை வெளியிட தகுதியானவர் மற்றும் முழுமையாக அதிகாரம் பெற்றவர் என்று அறிவிக்கிறார்கள் மற்றும் கோரப்பட்ட வசதியை கடன் வாங்குதல் / பெறுதல் நோக்கங்களுக்காக இந்த வசதி ஒப்பந்தத்தை சமர்ப்பிக்கிறார்கள், மேலும் அத்தகைய நோக்கத்திற்காக கடனளிப்பவர்கள் கோரும் மற்ற அனைத்து ஆவணங்களையும் செயல்படுத்துகிறார்கள்.</w:t>
      </w:r>
    </w:p>
    <w:p w14:paraId="0B3034C6" w14:textId="77777777" w:rsidR="005320CA" w:rsidRDefault="005320CA">
      <w:pPr>
        <w:pStyle w:val="BodyText"/>
        <w:spacing w:before="5"/>
        <w:rPr>
          <w:sz w:val="24"/>
        </w:rPr>
      </w:pPr>
    </w:p>
    <w:p w14:paraId="53654760" w14:textId="77777777" w:rsidR="005320CA" w:rsidRDefault="007D6F25">
      <w:pPr>
        <w:pStyle w:val="ListParagraph"/>
        <w:numPr>
          <w:ilvl w:val="1"/>
          <w:numId w:val="7"/>
        </w:numPr>
        <w:tabs>
          <w:tab w:val="left" w:pos="1761"/>
        </w:tabs>
        <w:spacing w:line="264" w:lineRule="auto"/>
        <w:ind w:right="658" w:firstLine="719"/>
        <w:jc w:val="both"/>
      </w:pPr>
      <w:r>
        <w:t>இந்த வசதி ஒப்பந்தம் கடனளிப்பவர்கள் மற்றும்/அல்லது கடன் பெறுபவர்/கள் விண்ணப்பித்த வசதி (அல்லது அதன் எந்தப் பகுதியும்) கடன் பெறுபவர்/களால் ஏற்றுக்கொள்ளப்பட்டால், அனைத்து நிலையான விதிமுறைகளும் கடன் பெறுபவர்/கள் முழுமையாகவும் முழுமையாகவும் கட்டுப்படுத்தப்படும் (மற்றும் கண்டிப்பாக இணங்கும்) என்பதை கடன் பெறுபவர்/கள் ஒப்புக்கொண்டு உறுதிப்படுத்துகிறார்கள்</w:t>
      </w:r>
    </w:p>
    <w:p w14:paraId="6F701799" w14:textId="77777777" w:rsidR="005320CA" w:rsidRDefault="005320CA">
      <w:pPr>
        <w:spacing w:line="264" w:lineRule="auto"/>
        <w:jc w:val="both"/>
        <w:sectPr w:rsidR="005320CA">
          <w:pgSz w:w="11910" w:h="16840"/>
          <w:pgMar w:top="1340" w:right="780" w:bottom="2000" w:left="1120" w:header="0" w:footer="1803" w:gutter="0"/>
          <w:cols w:space="720"/>
        </w:sectPr>
      </w:pPr>
    </w:p>
    <w:p w14:paraId="3A462DBC" w14:textId="77777777" w:rsidR="005320CA" w:rsidRDefault="007D6F25">
      <w:pPr>
        <w:pStyle w:val="BodyText"/>
        <w:spacing w:before="72" w:line="264" w:lineRule="auto"/>
        <w:ind w:left="320" w:right="658"/>
        <w:jc w:val="both"/>
      </w:pPr>
      <w:r>
        <w:lastRenderedPageBreak/>
        <w:t>அத்தகைய பட்டுவாடா குறித்து கடனளிப்பவர்களிடமிருந்து கடன் பெறுபவர்/களுக்கு ஏதேனும் கூடுதல் / குறிப்பிட்ட உறுதிப்படுத்தல் தேவை மற்றும் அத்தகைய நிகழ்வில், நிலையான விதிமுறைகள் நடைமுறைக்கு வரும் மற்றும் இந்த வசதி ஒப்பந்தத்தின் தேதியிலிருந்து நடைமுறைக்கு வரும் மற்றும் கட்டுப்படுத்தப்படும்.</w:t>
      </w:r>
    </w:p>
    <w:p w14:paraId="31556787" w14:textId="77777777" w:rsidR="005320CA" w:rsidRDefault="005320CA">
      <w:pPr>
        <w:pStyle w:val="BodyText"/>
        <w:spacing w:before="1"/>
        <w:rPr>
          <w:sz w:val="24"/>
        </w:rPr>
      </w:pPr>
    </w:p>
    <w:p w14:paraId="347184E7" w14:textId="77777777" w:rsidR="005320CA" w:rsidRDefault="007D6F25">
      <w:pPr>
        <w:pStyle w:val="ListParagraph"/>
        <w:numPr>
          <w:ilvl w:val="1"/>
          <w:numId w:val="7"/>
        </w:numPr>
        <w:tabs>
          <w:tab w:val="left" w:pos="1761"/>
        </w:tabs>
        <w:spacing w:line="264" w:lineRule="auto"/>
        <w:ind w:right="655" w:firstLine="719"/>
        <w:jc w:val="both"/>
      </w:pPr>
      <w:r>
        <w:t>வட்டி வரிச் சட்டம், 1974 இன் கீழ் அவ்வப்போது விதிக்கப்படும் அனைத்து வட்டி வரிகளையும், வசதி தொடர்பான அல்லது அது தொடர்பாக அரசு அல்லது வேறு எந்த அதிகாரியாலும் அவ்வப்போது விதிக்கப்படும் எந்தவொரு விவரம் / இயல்பின் பிற தீர்வைகள், கடமைகள் மற்றும் வரிகள் அனைத்தையும் கடன் பெறுபவர்/கள் ஏற்க வேண்டும்,  வசதி ஒப்பந்தம் மற்றும் வசதி தொடர்பான வட்டி மற்றும் வேறு ஏதேனும் பணம், மேலும் அத்தகைய நிலுவைத் தொகைகள் செலுத்தப்பட்ட 20 நாட்களுக்குள் பொருத்தமான அதிகாரிக்கு முறையாக செலுத்தப்பட்டுள்ளன என்பதற்கான கடனளிப்பவர்களுக்கு திருப்திகரமான ஆதாரங்களை (அசல் அனைத்து தொடர்புடைய வரி ரசீதுகள் உட்பட) கடனளிப்பவருக்கு வழங்க வேண்டும்.</w:t>
      </w:r>
    </w:p>
    <w:p w14:paraId="02046A1D" w14:textId="77777777" w:rsidR="005320CA" w:rsidRDefault="005320CA">
      <w:pPr>
        <w:pStyle w:val="BodyText"/>
        <w:spacing w:before="3"/>
        <w:rPr>
          <w:sz w:val="24"/>
        </w:rPr>
      </w:pPr>
    </w:p>
    <w:p w14:paraId="7E6785FD" w14:textId="77777777" w:rsidR="005320CA" w:rsidRDefault="007D6F25">
      <w:pPr>
        <w:pStyle w:val="ListParagraph"/>
        <w:numPr>
          <w:ilvl w:val="1"/>
          <w:numId w:val="7"/>
        </w:numPr>
        <w:tabs>
          <w:tab w:val="left" w:pos="1761"/>
        </w:tabs>
        <w:spacing w:line="264" w:lineRule="auto"/>
        <w:ind w:right="654" w:firstLine="719"/>
        <w:jc w:val="both"/>
      </w:pPr>
      <w:r>
        <w:t>இந்த வசதி ஒப்பந்தம் கடன் பெறுபவர்/கள் அல்லது கடன் பெறுபவர்/கள் சார்பாக முறையாகவும் செல்லுபடியாகும் வகையிலும் செயல்படுத்தப்பட்டுள்ளது மற்றும் இங்குள்ள நிலையான விதிமுறைகளுக்கு இணங்க கடன் பெறுபவர்/களுக்கு எதிராக கட்டுப்படுத்தக்கூடிய மற்றும் செயல்படுத்தக்கூடிய சட்ட மற்றும் செல்லுபடியாகும் கடமைகளை உருவாக்கும். இந்த வசதி ஒப்பந்தம் மற்றும் நிலையான விதிமுறைகளின் முதலெழுத்துக்கள் கடன் பெறுபவர்/களால் உருவாக்கப்பட்டவை என்பதையும் அத்தகைய முதலெழுத்துக்களின் செல்லுபடியாகும் தன்மை மறுக்கப்படாது என்பதையும் கடன் பெறுபவர்/கள் உறுதிப்படுத்துகிறார்கள்.</w:t>
      </w:r>
    </w:p>
    <w:p w14:paraId="648C489A" w14:textId="77777777" w:rsidR="005320CA" w:rsidRDefault="005320CA">
      <w:pPr>
        <w:pStyle w:val="BodyText"/>
        <w:spacing w:before="4"/>
        <w:rPr>
          <w:sz w:val="24"/>
        </w:rPr>
      </w:pPr>
    </w:p>
    <w:p w14:paraId="74CA18EE" w14:textId="77777777" w:rsidR="005320CA" w:rsidRDefault="007D6F25">
      <w:pPr>
        <w:pStyle w:val="BodyText"/>
        <w:spacing w:line="264" w:lineRule="auto"/>
        <w:ind w:left="4043" w:right="4377" w:hanging="1"/>
        <w:jc w:val="center"/>
      </w:pPr>
      <w:r>
        <w:t>கட்டுரை – IV இதர</w:t>
      </w:r>
    </w:p>
    <w:p w14:paraId="082B4C43" w14:textId="77777777" w:rsidR="005320CA" w:rsidRDefault="005320CA">
      <w:pPr>
        <w:pStyle w:val="BodyText"/>
        <w:spacing w:before="2"/>
        <w:rPr>
          <w:sz w:val="24"/>
        </w:rPr>
      </w:pPr>
    </w:p>
    <w:p w14:paraId="00196C1A" w14:textId="77777777" w:rsidR="005320CA" w:rsidRDefault="007D6F25">
      <w:pPr>
        <w:pStyle w:val="ListParagraph"/>
        <w:numPr>
          <w:ilvl w:val="0"/>
          <w:numId w:val="6"/>
        </w:numPr>
        <w:tabs>
          <w:tab w:val="left" w:pos="1761"/>
        </w:tabs>
        <w:spacing w:line="264" w:lineRule="auto"/>
        <w:ind w:right="660" w:firstLine="719"/>
        <w:jc w:val="both"/>
      </w:pPr>
      <w:r>
        <w:t>கடனளிப்பவர்களின் ஒப்புதல் இல்லாமல் கடன் பெறுபவர் வசதியை அல்லது அதன் எந்தப் பகுதியையும் ரத்து செய்யக்கூடாது.</w:t>
      </w:r>
    </w:p>
    <w:p w14:paraId="6A54D90A" w14:textId="77777777" w:rsidR="005320CA" w:rsidRDefault="005320CA">
      <w:pPr>
        <w:pStyle w:val="BodyText"/>
        <w:spacing w:before="2"/>
        <w:rPr>
          <w:sz w:val="24"/>
        </w:rPr>
      </w:pPr>
    </w:p>
    <w:p w14:paraId="54174C4B" w14:textId="77777777" w:rsidR="005320CA" w:rsidRDefault="007D6F25">
      <w:pPr>
        <w:pStyle w:val="ListParagraph"/>
        <w:numPr>
          <w:ilvl w:val="0"/>
          <w:numId w:val="6"/>
        </w:numPr>
        <w:tabs>
          <w:tab w:val="left" w:pos="1761"/>
        </w:tabs>
        <w:spacing w:line="264" w:lineRule="auto"/>
        <w:ind w:right="652" w:firstLine="719"/>
        <w:jc w:val="both"/>
      </w:pPr>
      <w:r>
        <w:t>பரிவர்த்தனை ஆவணங்களில் எதுவும் இருந்தபோதிலும், கடனளிப்பவர்கள் மற்றும் அதன் நலன்களின் நன்மை அல்லது பாதுகாப்பிற்கான வசதி ஒப்பந்தத்தின் அனைத்து விதிகளும், பரிவர்த்தனை ஆவணங்களின் கீழ் கடனளிப்பவர்களுக்கு செலுத்த வேண்டிய மற்றும் செலுத்த வேண்டிய அனைத்து பணமும் கடனளிப்பவர்களின் திருப்திக்கு திருப்பிச் செலுத்தப்படும் வரை தொடர்ந்து முழு அமலிலும் விளைவிலும் இருக்கும்.</w:t>
      </w:r>
    </w:p>
    <w:p w14:paraId="1CD6C3CC" w14:textId="77777777" w:rsidR="005320CA" w:rsidRDefault="005320CA">
      <w:pPr>
        <w:pStyle w:val="BodyText"/>
        <w:spacing w:before="4"/>
        <w:rPr>
          <w:sz w:val="24"/>
        </w:rPr>
      </w:pPr>
    </w:p>
    <w:p w14:paraId="762227D2" w14:textId="77777777" w:rsidR="005320CA" w:rsidRDefault="007D6F25">
      <w:pPr>
        <w:pStyle w:val="ListParagraph"/>
        <w:numPr>
          <w:ilvl w:val="0"/>
          <w:numId w:val="6"/>
        </w:numPr>
        <w:tabs>
          <w:tab w:val="left" w:pos="1761"/>
        </w:tabs>
        <w:spacing w:line="264" w:lineRule="auto"/>
        <w:ind w:right="652" w:firstLine="719"/>
        <w:jc w:val="both"/>
      </w:pPr>
      <w:r>
        <w:t xml:space="preserve">பரிவர்த்தனை ஆவணங்களின் கீழ் ஏதேனும் தவறுகை அல்லது </w:t>
      </w:r>
      <w:r>
        <w:lastRenderedPageBreak/>
        <w:t>வேறுவிதமாக கடனளிப்பவர்களுக்கு சேரும் உரிமை, அதிகாரம் அல்லது பரிகாரத்தைப் பயன்படுத்துவதில் தாமதம் அல்லது செய்யாமை அத்தகைய உரிமை, அதிகாரம் அல்லது பரிகாரம் எதையும் பாதிக்காது, அல்லது அதை தள்ளுபடி செய்வதாக அல்லது அத்தகைய தவறுதலில் ஏதேனும் உடன்பாடு என்று கருதப்படாது, அல்லது ஏதேனும் தவறுகை அல்லது ஏதேனும் தவறுகை தொடர்பாக கடனளிப்பவர்களின் நடவடிக்கை அல்லது செயலின்மை அல்லது ஏதேனும் தவறுதலில் அது விட்டுக்கொடுத்தல் ஆகாது,  வேறு ஏதேனும் தவறுகை தொடர்பாக கடனளிப்பவர்களின் எந்தவொரு உரிமை, அதிகாரம் அல்லது தீர்வையும் பாதிக்கிறது அல்லது பாதிக்கிறது. பரிவர்த்தனை ஆவணங்களின் கீழ் கடனளிப்பவர்களின் உரிமைகள் தேவைப்படும் போதெல்லாம் பயன்படுத்தப்படலாம், அவை ஒட்டுமொத்தமானவை மற்றும் பொதுச் சட்டத்தின் கீழ் அவர்களின் உரிமைகளிலிருந்து பிரத்தியேகமானவை அல்ல, மேலும் அவை எழுத்துப்பூர்வமாகவும் கடனளிப்பவர்களின் விருப்பப்படியும் மட்டுமே தள்ளுபடி செய்யப்படலாம்.</w:t>
      </w:r>
    </w:p>
    <w:p w14:paraId="175EA4C5" w14:textId="77777777" w:rsidR="005320CA" w:rsidRDefault="005320CA">
      <w:pPr>
        <w:pStyle w:val="BodyText"/>
        <w:spacing w:before="1"/>
        <w:rPr>
          <w:sz w:val="24"/>
        </w:rPr>
      </w:pPr>
    </w:p>
    <w:p w14:paraId="24E3C840" w14:textId="77777777" w:rsidR="005320CA" w:rsidRDefault="007D6F25">
      <w:pPr>
        <w:pStyle w:val="ListParagraph"/>
        <w:numPr>
          <w:ilvl w:val="0"/>
          <w:numId w:val="6"/>
        </w:numPr>
        <w:tabs>
          <w:tab w:val="left" w:pos="1761"/>
        </w:tabs>
        <w:spacing w:line="264" w:lineRule="auto"/>
        <w:ind w:right="653" w:firstLine="719"/>
        <w:jc w:val="both"/>
      </w:pPr>
      <w:r>
        <w:t>கடன் பெறுபவரின் எந்தக் கணக்குகளிலும், ஒற்றைப் பெயர் அல்லது கூட்டுப் பெயர் (கள்) (இதற்காக, தேவையான ஒப்புதல் ஏற்கனவே தொடர்புடைய மூன்றாம் தரப்பினரிடமிருந்து கடன் பெறுபவரால் வாங்கப்பட்டுள்ளது என்பதை கடன் பெறுபவர் இதன்மூலம் உறுதிப்படுத்துகிறார்) மற்றும் எந்தவொரு பணத்திலும், வேறு எந்த உரிமை அல்லது கட்டணத்தைப் பொருட்படுத்தாமல், செட்-ஆஃப் மற்றும் உரிமை கோருவதற்கான முதன்மையான உரிமையை கடனளிப்பவர்கள் கொண்டிருப்பார்கள்.</w:t>
      </w:r>
    </w:p>
    <w:p w14:paraId="5185F8F2" w14:textId="77777777" w:rsidR="005320CA" w:rsidRDefault="005320CA">
      <w:pPr>
        <w:spacing w:line="264" w:lineRule="auto"/>
        <w:jc w:val="both"/>
        <w:sectPr w:rsidR="005320CA">
          <w:pgSz w:w="11910" w:h="16840"/>
          <w:pgMar w:top="1340" w:right="780" w:bottom="2000" w:left="1120" w:header="0" w:footer="1803" w:gutter="0"/>
          <w:cols w:space="720"/>
        </w:sectPr>
      </w:pPr>
    </w:p>
    <w:p w14:paraId="1BAC3083" w14:textId="77777777" w:rsidR="005320CA" w:rsidRDefault="007D6F25">
      <w:pPr>
        <w:pStyle w:val="BodyText"/>
        <w:spacing w:before="72" w:line="264" w:lineRule="auto"/>
        <w:ind w:left="320" w:right="654"/>
        <w:jc w:val="both"/>
      </w:pPr>
      <w:r>
        <w:lastRenderedPageBreak/>
        <w:t>கடன் பெறுபவருக்கு நீட்டிக்கப்பட்ட மற்றும்/அல்லது பயன்படுத்திய கடனளிப்பவரின் சேவைகளில் ஏதேனும் ஒன்றின் விளைவாக எழும் நிலுவையில் உள்ள அனைத்து நிலுவைத் தொகைகளின் அளவிற்கு, எந்தவொரு திறனிலும் கடன் பெறுபவர் உள்ளிடப்பட்ட / நுழைய வேண்டிய எந்தவொரு ஒப்பந்தத்திற்கும் இணங்க கடன் வழங்குநர்கள் மற்றும்/அல்லது அவர்களின் குழு நிறுவனங்களால் / அல்லது அவர்களின் குழு நிறுவனங்களால் / கட்டுப்பாட்டின் கீழ் வைத்திருக்கும் பிணையங்கள், பத்திரங்கள் மற்றும் பிற சொத்துக்கள், ஆவணங்கள் மற்றும் சொத்துக்கள் அ கடன் பெறுபவருக்கு கடனளிப்பவர்களில் எவரேனும் ஒருவரால் வழங்கப்படக்கூடிய வேறு ஏதேனும் வசதிகளின் விளைவாகும்.</w:t>
      </w:r>
    </w:p>
    <w:p w14:paraId="37CDC7D7" w14:textId="77777777" w:rsidR="005320CA" w:rsidRDefault="005320CA">
      <w:pPr>
        <w:pStyle w:val="BodyText"/>
        <w:spacing w:before="3"/>
        <w:rPr>
          <w:sz w:val="24"/>
        </w:rPr>
      </w:pPr>
    </w:p>
    <w:p w14:paraId="6C784A0F" w14:textId="77777777" w:rsidR="005320CA" w:rsidRDefault="007D6F25">
      <w:pPr>
        <w:pStyle w:val="ListParagraph"/>
        <w:numPr>
          <w:ilvl w:val="0"/>
          <w:numId w:val="6"/>
        </w:numPr>
        <w:tabs>
          <w:tab w:val="left" w:pos="1761"/>
        </w:tabs>
        <w:spacing w:line="264" w:lineRule="auto"/>
        <w:ind w:right="654" w:firstLine="719"/>
        <w:jc w:val="both"/>
      </w:pPr>
      <w:r>
        <w:t>வசதிக்கு தொடர்பில்லாத கணக்குகள் உட்பட கடன் பெறுபவரின் கணக்குகள் மற்றும் பொறுப்புகள் அனைத்தையும் அல்லது ஏதேனும் ஒன்றை எந்த நேரத்திலும் ஒன்றிணைக்க அல்லது ஒருங்கிணைக்க கடன் பெறுபவர் வைத்திருக்கும் எந்தவொரு கணக்கு(களின்) நிலுவையில் உள்ள எந்தவொரு வைப்புத்தொகையையும் (களை) சரிசெய்தல், அமைத்தல் மற்றும்/அல்லது மாற்றுவதன் மூலம் கடன் பெறுபவர் கடனளிப்பவர்களுக்கு செலுத்த வேண்டிய எந்தவொரு கடனையும் தீர்க்க கடனளிப்பவர்களுக்கு உரிமை உண்டு.  கடன் வழங்குபவர்கள் மற்றும் / அல்லது குழு நிறுவனங்கள் வைத்திருக்கும் கடன் பெறுபவரின் சொத்துக்கள் அல்லது சொத்துக்களை விற்க. கடன் பெறுபவரின் திவால் நிலை அல்லது மூடுதலால் கடனளிப்பவரின் உரிமைகள் பாதிக்கப்படாது. கூட்டுக் கணக்கு வைத்திருப்பவர்களுடனான அனைத்து சர்ச்சைகள் / ஆட்சேபனைகள் ஏதேனும் இருந்தால், அவற்றைத் தீர்ப்பது கடன் பெறுபவரின் முழு பொறுப்பு மற்றும் பொறுப்பாகும்.</w:t>
      </w:r>
    </w:p>
    <w:p w14:paraId="5DBE222D" w14:textId="77777777" w:rsidR="005320CA" w:rsidRDefault="005320CA">
      <w:pPr>
        <w:pStyle w:val="BodyText"/>
        <w:spacing w:before="1"/>
        <w:rPr>
          <w:sz w:val="24"/>
        </w:rPr>
      </w:pPr>
    </w:p>
    <w:p w14:paraId="6231F495" w14:textId="77777777" w:rsidR="005320CA" w:rsidRDefault="007D6F25">
      <w:pPr>
        <w:pStyle w:val="ListParagraph"/>
        <w:numPr>
          <w:ilvl w:val="0"/>
          <w:numId w:val="6"/>
        </w:numPr>
        <w:tabs>
          <w:tab w:val="left" w:pos="1761"/>
        </w:tabs>
        <w:spacing w:line="264" w:lineRule="auto"/>
        <w:ind w:right="657" w:firstLine="719"/>
        <w:jc w:val="both"/>
      </w:pPr>
      <w:r>
        <w:t>வசதிக்கு கீழ் அல்லது அதனுடன் தொடர்புடைய அனைத்து அறிவிப்புகள் அல்லது பிற தகவல்தொடர்புகள் எழுத்துப்பூர்வமாக வழங்கப்படும் மற்றும் அவை பயனுள்ளதாக கருதப்படும்:</w:t>
      </w:r>
    </w:p>
    <w:p w14:paraId="3180E8F9" w14:textId="77777777" w:rsidR="005320CA" w:rsidRDefault="005320CA">
      <w:pPr>
        <w:pStyle w:val="BodyText"/>
        <w:spacing w:before="4"/>
        <w:rPr>
          <w:sz w:val="24"/>
        </w:rPr>
      </w:pPr>
    </w:p>
    <w:p w14:paraId="39766110" w14:textId="77777777" w:rsidR="005320CA" w:rsidRDefault="007D6F25">
      <w:pPr>
        <w:pStyle w:val="BodyText"/>
        <w:spacing w:line="264" w:lineRule="auto"/>
        <w:ind w:left="320" w:right="656"/>
        <w:jc w:val="both"/>
      </w:pPr>
      <w:r>
        <w:t>கடிதம் மூலம் அனுப்பப்பட்டால், தனிப்பட்ட முறையில் வழங்கப்படும்போது அல்லது தபால் மூலம் அனுப்பப்பட்டால், கடிதத்தை திரும்பப் பெறுதல் அனுப்புநரின் கட்டுப்பாட்டிற்கு வெளியே இருக்கும்போது; மற்றும் அனுப்புநரால் அனுப்பப்படும் போது, மின்னஞ்சல் அல்லது வேறு ஏதேனும் மின்னணு அல்லது தொலைத்தொடர்பு முறை மூலம் அனுப்பப்பட்டால்.</w:t>
      </w:r>
    </w:p>
    <w:p w14:paraId="0D767D08" w14:textId="77777777" w:rsidR="005320CA" w:rsidRDefault="005320CA">
      <w:pPr>
        <w:pStyle w:val="BodyText"/>
        <w:spacing w:before="2"/>
        <w:rPr>
          <w:sz w:val="24"/>
        </w:rPr>
      </w:pPr>
    </w:p>
    <w:p w14:paraId="15A743B2" w14:textId="77777777" w:rsidR="005320CA" w:rsidRDefault="007D6F25">
      <w:pPr>
        <w:pStyle w:val="BodyText"/>
        <w:spacing w:line="264" w:lineRule="auto"/>
        <w:ind w:left="320" w:right="656"/>
        <w:jc w:val="both"/>
      </w:pPr>
      <w:r>
        <w:t>எவ்வாறாயினும், கடனளிப்பவர்களால் உண்மையில் பெறப்பட்டாலன்றி, கடனளிப்பவர்களுக்கு எந்தவொரு அறிவிப்பும் அல்லது தகவல்தொடர்பும் பயனுள்ளதாக இருக்காது.</w:t>
      </w:r>
    </w:p>
    <w:p w14:paraId="4CDCC873" w14:textId="77777777" w:rsidR="005320CA" w:rsidRDefault="005320CA">
      <w:pPr>
        <w:pStyle w:val="BodyText"/>
        <w:spacing w:before="2"/>
        <w:rPr>
          <w:sz w:val="24"/>
        </w:rPr>
      </w:pPr>
    </w:p>
    <w:p w14:paraId="4D02B3E0" w14:textId="77777777" w:rsidR="005320CA" w:rsidRDefault="007D6F25">
      <w:pPr>
        <w:pStyle w:val="ListParagraph"/>
        <w:numPr>
          <w:ilvl w:val="0"/>
          <w:numId w:val="6"/>
        </w:numPr>
        <w:tabs>
          <w:tab w:val="left" w:pos="1761"/>
        </w:tabs>
        <w:spacing w:line="264" w:lineRule="auto"/>
        <w:ind w:right="655" w:firstLine="719"/>
        <w:jc w:val="both"/>
      </w:pPr>
      <w:r>
        <w:t xml:space="preserve">கடன் பெறுபவர் அல்லது கடனளிப்பவர்களுக்கு அனைத்து அறிவிப்புகள் அல்லது தகவல்தொடர்புகள், அட்டவணை I இல் வழங்கப்பட்ட </w:t>
      </w:r>
      <w:r>
        <w:lastRenderedPageBreak/>
        <w:t>முகவரிக்கு அல்லது ஒவ்வொரு தரப்பினரும் அவ்வப்போது அறிவிக்கக்கூடிய முகவரிக்கு செய்யப்படும்.</w:t>
      </w:r>
    </w:p>
    <w:p w14:paraId="7BBB78E1" w14:textId="77777777" w:rsidR="005320CA" w:rsidRDefault="005320CA">
      <w:pPr>
        <w:pStyle w:val="BodyText"/>
        <w:spacing w:before="4"/>
        <w:rPr>
          <w:sz w:val="24"/>
        </w:rPr>
      </w:pPr>
    </w:p>
    <w:p w14:paraId="62194E24" w14:textId="77777777" w:rsidR="005320CA" w:rsidRDefault="007D6F25">
      <w:pPr>
        <w:pStyle w:val="ListParagraph"/>
        <w:numPr>
          <w:ilvl w:val="0"/>
          <w:numId w:val="6"/>
        </w:numPr>
        <w:tabs>
          <w:tab w:val="left" w:pos="1761"/>
        </w:tabs>
        <w:spacing w:line="264" w:lineRule="auto"/>
        <w:ind w:right="656" w:firstLine="719"/>
        <w:jc w:val="both"/>
      </w:pPr>
      <w:r>
        <w:t>கடனளிப்பவர்களில் ஒருவரால் வழங்கப்பட்ட எந்தவொரு அறிவிப்பும் கடன் பெறுபவரால் கடன் பெறுபவருக்கு போதுமான மற்றும் நியாயமான அறிவிப்பாகக் கருதப்படும் என்பதை கடன் பெறுபவர் ஒப்புக்கொள்கிறார் மற்றும் மின்னணு அல்லது வேறுவிதமாக எந்தவொரு பிழையின் காரணமாகவும், மேற்கூறியபடி ஒரு அறிவிப்பை வழங்காததற்கான பொறுப்பை ஏற்க ஒப்புக்கொள்கிறார்.</w:t>
      </w:r>
    </w:p>
    <w:p w14:paraId="7FD7A566" w14:textId="77777777" w:rsidR="005320CA" w:rsidRDefault="005320CA">
      <w:pPr>
        <w:pStyle w:val="BodyText"/>
        <w:spacing w:before="1"/>
        <w:rPr>
          <w:sz w:val="24"/>
        </w:rPr>
      </w:pPr>
    </w:p>
    <w:p w14:paraId="0EF13098" w14:textId="77777777" w:rsidR="005320CA" w:rsidRDefault="007D6F25">
      <w:pPr>
        <w:pStyle w:val="ListParagraph"/>
        <w:numPr>
          <w:ilvl w:val="0"/>
          <w:numId w:val="6"/>
        </w:numPr>
        <w:tabs>
          <w:tab w:val="left" w:pos="1761"/>
        </w:tabs>
        <w:spacing w:line="264" w:lineRule="auto"/>
        <w:ind w:right="657" w:firstLine="719"/>
        <w:jc w:val="both"/>
      </w:pPr>
      <w:r>
        <w:t>கடனளிப்பவர்கள், அதன் வழக்கமான நடைமுறைக்கு இணங்க, பரிவர்த்தனை ஆவணங்களின் கீழ் அவ்வப்போது மற்றும் / அல்லது அதற்கு செலுத்த வேண்டிய தொகைகளை நிரூபிக்கும் கணக்குகளை பராமரிக்க வேண்டும்.</w:t>
      </w:r>
    </w:p>
    <w:p w14:paraId="55E1F87B" w14:textId="77777777" w:rsidR="005320CA" w:rsidRDefault="005320CA">
      <w:pPr>
        <w:pStyle w:val="BodyText"/>
        <w:spacing w:before="2"/>
        <w:rPr>
          <w:sz w:val="24"/>
        </w:rPr>
      </w:pPr>
    </w:p>
    <w:p w14:paraId="5906688A" w14:textId="77777777" w:rsidR="005320CA" w:rsidRDefault="007D6F25">
      <w:pPr>
        <w:pStyle w:val="ListParagraph"/>
        <w:numPr>
          <w:ilvl w:val="0"/>
          <w:numId w:val="6"/>
        </w:numPr>
        <w:tabs>
          <w:tab w:val="left" w:pos="1761"/>
        </w:tabs>
        <w:spacing w:line="264" w:lineRule="auto"/>
        <w:ind w:right="652" w:firstLine="719"/>
        <w:jc w:val="both"/>
      </w:pPr>
      <w:r>
        <w:t>வசதி ஒப்பந்தத்திலிருந்து அல்லது அது தொடர்பாக எழும் எந்தவொரு சட்ட நடவடிக்கை அல்லது நடவடிக்கைகளிலும், கடனளிப்பவர்களால் பராமரிக்கப்படும் கணக்குகளில் செய்யப்பட்ட உள்ளீடுகள், திவால் மற்றும் திவால் குறியீடு நோக்கத்திற்காக கடன் பெறுபவரின் இருப்பு மற்றும் கடப்பாடுகளின் அளவு ஆகியவற்றின் முதன்மையான மற்றும் உறுதியான சான்றாக இருக்கும்.</w:t>
      </w:r>
    </w:p>
    <w:p w14:paraId="65E55883" w14:textId="77777777" w:rsidR="005320CA" w:rsidRDefault="005320CA">
      <w:pPr>
        <w:spacing w:line="264" w:lineRule="auto"/>
        <w:jc w:val="both"/>
        <w:sectPr w:rsidR="005320CA">
          <w:pgSz w:w="11910" w:h="16840"/>
          <w:pgMar w:top="1340" w:right="780" w:bottom="2000" w:left="1120" w:header="0" w:footer="1803" w:gutter="0"/>
          <w:cols w:space="720"/>
        </w:sectPr>
      </w:pPr>
    </w:p>
    <w:p w14:paraId="2A818663" w14:textId="77777777" w:rsidR="005320CA" w:rsidRDefault="007D6F25">
      <w:pPr>
        <w:pStyle w:val="ListParagraph"/>
        <w:numPr>
          <w:ilvl w:val="0"/>
          <w:numId w:val="6"/>
        </w:numPr>
        <w:tabs>
          <w:tab w:val="left" w:pos="1761"/>
        </w:tabs>
        <w:spacing w:before="72" w:line="264" w:lineRule="auto"/>
        <w:ind w:right="656" w:firstLine="719"/>
        <w:jc w:val="both"/>
      </w:pPr>
      <w:r>
        <w:lastRenderedPageBreak/>
        <w:t>அட்டவணை I இல் குறிப்பிடப்பட்டுள்ள இடத்தில் உள்ள தகுதிவாய்ந்த அதிகார வரம்பின் நீதிமன்றங்கள் மற்றும் தீர்ப்பாயங்கள் மட்டுமே இந்த வசதி ஒப்பந்தத்திலிருந்து அல்லது அது தொடர்பாக எழும் எந்தவொரு வழக்கு, நடவடிக்கை அல்லது வேறு எந்த நடவடிக்கைகளுக்கும் ("நடவடிக்கைகள்") பிரத்யேக அதிகார வரம்பைக் கொண்டிருக்கும் என்பதை கடன் பெறுபவர் ஒப்புக்கொள்கிறார். கடன் பெறுபவர் இப்போது அல்லது எதிர்காலத்தில், இங்கு குறிப்பிடப்பட்டுள்ள நீதிமன்றங்கள் மற்றும் தீர்ப்பாயத்தின் அதிகார வரம்புக்கு எந்தவொரு ஆட்சேபனையையும் மாற்ற முடியாத வகையில் தள்ளுபடி செய்கிறார்.</w:t>
      </w:r>
    </w:p>
    <w:p w14:paraId="460D53EA" w14:textId="77777777" w:rsidR="005320CA" w:rsidRDefault="005320CA">
      <w:pPr>
        <w:pStyle w:val="BodyText"/>
        <w:spacing w:before="1"/>
        <w:rPr>
          <w:sz w:val="24"/>
        </w:rPr>
      </w:pPr>
    </w:p>
    <w:p w14:paraId="08590A95" w14:textId="77777777" w:rsidR="005320CA" w:rsidRDefault="007D6F25">
      <w:pPr>
        <w:pStyle w:val="ListParagraph"/>
        <w:numPr>
          <w:ilvl w:val="0"/>
          <w:numId w:val="6"/>
        </w:numPr>
        <w:tabs>
          <w:tab w:val="left" w:pos="2480"/>
          <w:tab w:val="left" w:pos="2481"/>
        </w:tabs>
        <w:spacing w:line="264" w:lineRule="auto"/>
        <w:ind w:right="653" w:firstLine="719"/>
        <w:jc w:val="both"/>
      </w:pPr>
      <w:r>
        <w:t>இந்தப் பிரிவில் அடங்கியுள்ள எதுவும் வேறு எந்த நீதிமன்றம், தீர்ப்பாயம் அல்லது பிற பொருத்தமான மன்றம், தகுதிவாய்ந்த அதிகார வரம்பு ஆகியவற்றில் வசதி அல்லது பரிவர்த்தனை ஆவணங்கள் தொடர்பாக எழும் எந்தவொரு சட்ட நடவடிக்கையையும் அல்லது நடவடிக்கைகளையும் தொடங்குவதற்கு கடனளிப்பவர்களின் எந்தவொரு உரிமையையும் கட்டுப்படுத்தாது மற்றும் கடன் பெறுபவர் இந்த அதிகார வரம்புக்கு ஒப்புதல் அளிக்கிறார்.</w:t>
      </w:r>
    </w:p>
    <w:p w14:paraId="5AF7B00C" w14:textId="77777777" w:rsidR="005320CA" w:rsidRDefault="005320CA">
      <w:pPr>
        <w:pStyle w:val="BodyText"/>
        <w:spacing w:before="4"/>
        <w:rPr>
          <w:sz w:val="24"/>
        </w:rPr>
      </w:pPr>
    </w:p>
    <w:p w14:paraId="6B29A5DB" w14:textId="77777777" w:rsidR="005320CA" w:rsidRDefault="007D6F25">
      <w:pPr>
        <w:pStyle w:val="ListParagraph"/>
        <w:numPr>
          <w:ilvl w:val="0"/>
          <w:numId w:val="6"/>
        </w:numPr>
        <w:tabs>
          <w:tab w:val="left" w:pos="2480"/>
          <w:tab w:val="left" w:pos="2481"/>
        </w:tabs>
        <w:spacing w:line="264" w:lineRule="auto"/>
        <w:ind w:right="659" w:firstLine="719"/>
        <w:jc w:val="both"/>
      </w:pPr>
      <w:r>
        <w:t>பரிவர்த்தனை ஆவணங்கள் (எந்தவொரு பரிவர்த்தனை ஆவணத்திலும் குறிப்பிடப்படாவிட்டால்) இந்தியாவின் சட்டங்களின்படி நிர்வகிக்கப்படும் மற்றும் பொருள்கொள்ளப்படும்.</w:t>
      </w:r>
    </w:p>
    <w:p w14:paraId="37CCB92C" w14:textId="77777777" w:rsidR="005320CA" w:rsidRDefault="005320CA">
      <w:pPr>
        <w:pStyle w:val="BodyText"/>
        <w:spacing w:before="2"/>
        <w:rPr>
          <w:sz w:val="24"/>
        </w:rPr>
      </w:pPr>
    </w:p>
    <w:p w14:paraId="43E89524" w14:textId="77777777" w:rsidR="005320CA" w:rsidRDefault="007D6F25">
      <w:pPr>
        <w:pStyle w:val="ListParagraph"/>
        <w:numPr>
          <w:ilvl w:val="0"/>
          <w:numId w:val="6"/>
        </w:numPr>
        <w:tabs>
          <w:tab w:val="left" w:pos="1761"/>
        </w:tabs>
        <w:spacing w:line="264" w:lineRule="auto"/>
        <w:ind w:right="652" w:firstLine="719"/>
        <w:jc w:val="both"/>
      </w:pPr>
      <w:r>
        <w:t>கடனளிப்பவர்களின் ஒப்புதல் இல்லாமல் பரிவர்த்தனை ஆவணங்களின் கீழ் கடன் பெறுபவர் அதன் அனைத்து அல்லது ஏதேனும் உரிமைகள், நன்மைகள் அல்லது கடமைகளை ஒதுக்கவோ அல்லது மாற்றவோ கூடாது. பரிவர்த்தனை ஆவணங்களில் எது இருந்தபோதிலும், கடன் பெறுபவரின் முன் ஒப்புதல் இல்லாமல், கடனளிப்பவர்கள் எந்த நேரத்திலும், அதன் நிலுவைத் தொகை அல்லது பொறுப்பின் முழு அல்லது பகுதியையும், ஒன்று அல்லது அதற்கு மேற்பட்ட தவணைகளில், மற்றும் அதன் அனைத்து உரிமைகள், நன்மைகள் மற்றும் கடமைகள், பரிவர்த்தனை ஆவணங்களின் கீழ் (பாதுகாப்பு வட்டி உட்பட) எந்தவொரு நபருக்கும் ஒதுக்கவோ, புதுப்பிக்கவோ அல்லது மாற்றவோ உரிமை உண்டு. அத்தகைய நியமனம் அல்லது பரிமாற்றம் எதுவாக இருந்தாலும், கடன் பெறுபவர், கடனளிப்பவர்களால் வேறுவிதமாக அறிவிக்கப்படாவிட்டால், வசதி ஒப்பந்தத்தின் கீழ் கடனளிப்பவர்களுக்கு அனைத்து பணமளிப்புகளையும் தொடர்ந்து செய்வார் மற்றும் கடனளிப்பவர்களுக்கு செய்யப்படும் இதுபோன்ற அனைத்து பணமளிப்புகளும் அத்தகைய பணமளிப்புகள் தொடர்பான அனைத்து பொறுப்புகளிலிருந்தும் கடன் பெறுபவருக்கு முழு விடுவிப்பாக இருக்கும்.</w:t>
      </w:r>
    </w:p>
    <w:p w14:paraId="4CAE5CD8" w14:textId="77777777" w:rsidR="005320CA" w:rsidRDefault="005320CA">
      <w:pPr>
        <w:pStyle w:val="BodyText"/>
        <w:spacing w:before="2"/>
        <w:rPr>
          <w:sz w:val="24"/>
        </w:rPr>
      </w:pPr>
    </w:p>
    <w:p w14:paraId="582CB158" w14:textId="77777777" w:rsidR="005320CA" w:rsidRDefault="007D6F25">
      <w:pPr>
        <w:pStyle w:val="ListParagraph"/>
        <w:numPr>
          <w:ilvl w:val="0"/>
          <w:numId w:val="6"/>
        </w:numPr>
        <w:tabs>
          <w:tab w:val="left" w:pos="1761"/>
        </w:tabs>
        <w:spacing w:line="264" w:lineRule="auto"/>
        <w:ind w:right="652" w:firstLine="719"/>
        <w:jc w:val="both"/>
      </w:pPr>
      <w:r>
        <w:t xml:space="preserve">கடனளிப்பவர்களால் வசதி ஒதுக்கப்பட்டாலோ அல்லது </w:t>
      </w:r>
      <w:r>
        <w:lastRenderedPageBreak/>
        <w:t>மாற்றப்பட்டாலோ (பகுதியாகவோ அல்லது முழுமையாகவோ), கடனளிப்பவர்கள், மாற்றப்படுபவர் மற்றும் நியமனம் பெறுபவர் ஆகிய ஒவ்வொருவரும் வசதி ஒப்பந்தத்தின் கீழ் சுயாதீனமான வசதிகளை வழங்கியதாகக் கருதப்படுவார்கள் என்பதை கடன் பெறுபவர் ஒப்புக்கொண்டு உறுதிப்படுத்துகிறார். கடனளிப்பவர், மாற்றப்படுபவர் மற்றும் நியமனம் பெறுபவர் ஒவ்வொருவரும், தவறுகை நிகழ்வு நிகழ்ந்தவுடன், அதே தேதியில் இயல்புநிலை எழுகிறது அல்லது அதே பரிவர்த்தனை ஆவணங்களைப் பொறுத்தவரை இருந்தாலும், நடவடிக்கைக்கான சுயாதீனமான காரணத்தைக் கொண்டிருப்பார்கள்.</w:t>
      </w:r>
    </w:p>
    <w:p w14:paraId="459C65DE" w14:textId="77777777" w:rsidR="005320CA" w:rsidRDefault="005320CA">
      <w:pPr>
        <w:pStyle w:val="BodyText"/>
        <w:spacing w:before="4"/>
        <w:rPr>
          <w:sz w:val="24"/>
        </w:rPr>
      </w:pPr>
    </w:p>
    <w:p w14:paraId="1BFCDAE1" w14:textId="77777777" w:rsidR="005320CA" w:rsidRDefault="007D6F25">
      <w:pPr>
        <w:pStyle w:val="ListParagraph"/>
        <w:numPr>
          <w:ilvl w:val="0"/>
          <w:numId w:val="6"/>
        </w:numPr>
        <w:tabs>
          <w:tab w:val="left" w:pos="1761"/>
        </w:tabs>
        <w:spacing w:line="264" w:lineRule="auto"/>
        <w:ind w:right="654" w:firstLine="719"/>
        <w:jc w:val="both"/>
      </w:pPr>
      <w:r>
        <w:t>மேற்கூறிய விதிமுறைக்கு எந்தவித பாரபட்சமும் இல்லாமல், கடனளிப்பவர்களில் எவரும், கடன் பெறுபவருக்கு முன்னறிவிப்பின்றி முழு அல்லது வசதியின் ஒரு பகுதியின் கடன் அபாயத்தை பங்கேற்பதன் மூலம் எந்தவொரு நபருடனும் பகிர்ந்து கொள்ளலாம். அத்தகைய பங்கேற்பு இருந்தபோதிலும், பரிவர்த்தனை ஆவணங்களின் கீழ் கடனளிப்பவர்கள் அனுபவித்த அல்லது வழங்கப்பட்ட அல்லது வைத்திருக்கும் அனைத்து உரிமைகள், தலைப்பு, ஆர்வங்கள், சிறப்பு அந்தஸ்து மற்றும் பிற நன்மைகள் மற்றும் சலுகைகள் அதே விதிமுறைகள் மற்றும் நிபந்தனைகளின் பேரில் கடனளிப்பவர்களால் செல்லுபடியாகும், பயனுள்ளது மற்றும் செயல்படுத்தத்தக்கதாக இருக்கும், மேலும் கடன் பெறுபவர் பரிவர்த்தனை ஆவணங்களின் கீழ் அதன் அனைத்து கடமைகளையும் கடனளிப்பவர்களுக்கு தொடர்ந்து முழுமையாக நிறைவேற்றுவார். எந்தவொரு காரணத்திற்காகவும் கடன் பெறுபவர் அத்தகைய பங்கேற்கும் வங்கியுடனான எந்தவொரு ஒப்பந்தத்தையும் கொண்டிருக்கக்கூடாது மற்றும் கோரக்கூடாது.</w:t>
      </w:r>
    </w:p>
    <w:p w14:paraId="4E65AC6D" w14:textId="77777777" w:rsidR="005320CA" w:rsidRDefault="005320CA">
      <w:pPr>
        <w:pStyle w:val="BodyText"/>
        <w:spacing w:before="3"/>
        <w:rPr>
          <w:sz w:val="24"/>
        </w:rPr>
      </w:pPr>
    </w:p>
    <w:p w14:paraId="2D949E67" w14:textId="77777777" w:rsidR="005320CA" w:rsidRDefault="007D6F25">
      <w:pPr>
        <w:pStyle w:val="ListParagraph"/>
        <w:numPr>
          <w:ilvl w:val="0"/>
          <w:numId w:val="6"/>
        </w:numPr>
        <w:tabs>
          <w:tab w:val="left" w:pos="1761"/>
        </w:tabs>
        <w:spacing w:before="1" w:line="264" w:lineRule="auto"/>
        <w:ind w:right="652" w:firstLine="719"/>
        <w:jc w:val="both"/>
      </w:pPr>
      <w:r>
        <w:t>கடன் பெறுபவர், கடனளிப்பவர்களில் ஒருவரால் கோரப்பட்ட 3 (மூன்று) வணிக நாட்களுக்குள், இதன் விளைவாக கடனளிப்பவர்களால் ஏற்படும் எந்தவொரு அதிகரித்த செலவுகளின் தொகையையும் செலுத்த வேண்டும்: (அ) அறிமுகம் அல்லது ஏதேனும் மாற்றம் (அல்லது விளக்கம், நிர்வாகத்தில்)</w:t>
      </w:r>
    </w:p>
    <w:p w14:paraId="398D8FDD" w14:textId="77777777" w:rsidR="005320CA" w:rsidRDefault="005320CA">
      <w:pPr>
        <w:spacing w:line="264" w:lineRule="auto"/>
        <w:jc w:val="both"/>
        <w:sectPr w:rsidR="005320CA">
          <w:pgSz w:w="11910" w:h="16840"/>
          <w:pgMar w:top="1340" w:right="780" w:bottom="2000" w:left="1120" w:header="0" w:footer="1803" w:gutter="0"/>
          <w:cols w:space="720"/>
        </w:sectPr>
      </w:pPr>
    </w:p>
    <w:p w14:paraId="06D4DED7" w14:textId="77777777" w:rsidR="005320CA" w:rsidRDefault="007D6F25">
      <w:pPr>
        <w:pStyle w:val="BodyText"/>
        <w:spacing w:before="72" w:line="264" w:lineRule="auto"/>
        <w:ind w:left="320" w:right="652"/>
        <w:jc w:val="both"/>
      </w:pPr>
      <w:r>
        <w:lastRenderedPageBreak/>
        <w:t>அல்லது பயன்பாடு) எந்தவொரு சட்டம் அல்லது ஒழுங்குமுறை; (ஆ) வசதி ஒப்பந்தத்தின் தேதிக்கு முன் அல்லது அதற்குப் பிறகு செய்யப்பட்ட எந்தவொரு சட்டம் அல்லது ஒழுங்குமுறைக்கு இணங்குதல் (மூலதன போதுமான, விவேகமான விதிமுறைகள், பணப்புழக்கம், இருப்பு சொத்துக்கள் அல்லது வரி தொடர்பான எந்தவொரு சட்டம் அல்லது ஒழுங்குமுறை உட்பட); அல்லது (c) கடனளிப்பவர்(கள்) அந்தந்த நிதி ஒப்பந்தங்களின் அடிப்படையில் வெளிநாட்டு கடன் வழங்கும் நிறுவனத்தால் ஏதேனும் கூடுதல் தொகையை செலுத்த அழைக்கப்படும் நிகழ்வில்; அல்லது (ஈ) கடனளிப்பவர்களின் கட்டுப்பாட்டிற்கு அப்பாற்பட்ட காரணிகள் காரணமாக.</w:t>
      </w:r>
    </w:p>
    <w:p w14:paraId="2F759182" w14:textId="77777777" w:rsidR="005320CA" w:rsidRDefault="005320CA">
      <w:pPr>
        <w:pStyle w:val="BodyText"/>
        <w:spacing w:before="3"/>
        <w:rPr>
          <w:sz w:val="24"/>
        </w:rPr>
      </w:pPr>
    </w:p>
    <w:p w14:paraId="4C5BF2EE" w14:textId="77777777" w:rsidR="005320CA" w:rsidRDefault="007D6F25">
      <w:pPr>
        <w:pStyle w:val="ListParagraph"/>
        <w:numPr>
          <w:ilvl w:val="0"/>
          <w:numId w:val="6"/>
        </w:numPr>
        <w:tabs>
          <w:tab w:val="left" w:pos="1761"/>
        </w:tabs>
        <w:spacing w:line="264" w:lineRule="auto"/>
        <w:ind w:right="654" w:firstLine="719"/>
        <w:jc w:val="both"/>
      </w:pPr>
      <w:r>
        <w:t>பொருந்தக்கூடிய சட்டத்தின் (மூலதன போதுமான தன்மை அல்லது விவேகமான விதிமுறைகள் உட்பட) விதிகளுக்கு இணங்க எழக்கூடிய எந்தவொரு செலவுகளையும் கடன் பெறுபவரிடமிருந்து கோரவும் மீட்டெடுக்கவும் கடனளிப்பவர்களுக்கு உரிமை உண்டு என்பதை கடன் பெறுபவர் ஒப்புக்கொள்கிறார்.</w:t>
      </w:r>
    </w:p>
    <w:p w14:paraId="7E8371F8" w14:textId="77777777" w:rsidR="005320CA" w:rsidRDefault="005320CA">
      <w:pPr>
        <w:pStyle w:val="BodyText"/>
        <w:spacing w:before="2"/>
        <w:rPr>
          <w:sz w:val="24"/>
        </w:rPr>
      </w:pPr>
    </w:p>
    <w:p w14:paraId="13B82B50" w14:textId="77777777" w:rsidR="005320CA" w:rsidRDefault="007D6F25">
      <w:pPr>
        <w:pStyle w:val="ListParagraph"/>
        <w:numPr>
          <w:ilvl w:val="0"/>
          <w:numId w:val="6"/>
        </w:numPr>
        <w:tabs>
          <w:tab w:val="left" w:pos="1761"/>
        </w:tabs>
        <w:spacing w:line="264" w:lineRule="auto"/>
        <w:ind w:right="652" w:firstLine="719"/>
        <w:jc w:val="both"/>
      </w:pPr>
      <w:r>
        <w:t>வசதி ஒப்பந்தத்தின் எந்தவொரு ஏற்பாடும் அல்லது எந்தவொரு அதிகார வரம்பிலும் தடைசெய்யப்பட்ட அல்லது செயல்படுத்த முடியாத பரிவர்த்தனை ஆவணங்கள், அத்தகைய அதிகார வரம்பைப் பொறுத்தவரை, தடை அல்லது செயல்படுத்த முடியாத அளவிற்கு பயனற்றதாக இருக்கும், ஆனால் அது பரிவர்த்தனை ஆவணங்களின் மீதமுள்ள விதிகளை செல்லாததாக்காது அல்லது வேறு எந்த அதிகார வரம்பிலும் அத்தகைய ஏற்பாட்டை பாதிக்காது.</w:t>
      </w:r>
    </w:p>
    <w:p w14:paraId="1B62450D" w14:textId="77777777" w:rsidR="005320CA" w:rsidRDefault="005320CA">
      <w:pPr>
        <w:pStyle w:val="BodyText"/>
        <w:spacing w:before="1"/>
        <w:rPr>
          <w:sz w:val="24"/>
        </w:rPr>
      </w:pPr>
    </w:p>
    <w:p w14:paraId="23FFC4EA" w14:textId="77777777" w:rsidR="005320CA" w:rsidRDefault="007D6F25">
      <w:pPr>
        <w:pStyle w:val="ListParagraph"/>
        <w:numPr>
          <w:ilvl w:val="0"/>
          <w:numId w:val="6"/>
        </w:numPr>
        <w:tabs>
          <w:tab w:val="left" w:pos="1761"/>
        </w:tabs>
        <w:spacing w:before="1" w:line="264" w:lineRule="auto"/>
        <w:ind w:right="654" w:firstLine="719"/>
        <w:jc w:val="both"/>
      </w:pPr>
      <w:r>
        <w:t>கடன் பெறுபவர் அல்லது எந்தவொரு கடன் வசதிகள் தொடர்பான அனைத்து அல்லது எந்தவொரு தகவல் மற்றும் தரவையும், கடன் பெறுபவரின் கடமைகளை நிறைவேற்றுவதில் கடன் பெறுபவர்கள் செய்த தவறுகை தொடர்பான தகவல்கள் உட்பட ஆனால் அவை மட்டுமே அல்லாமல், கடனளிப்பவர்கள் வெளிப்படுத்துவதற்கும் வழங்குவதற்கும் பொருத்தமானது மற்றும் அவசியமானது என்று கருதலாம், கடன் பெறுபவர் ஒப்புக்கொள்கிறார், ஏற்றுக்கொள்கிறார் மற்றும் ஒப்புதல் அளிக்கிறார்,  ரிசர்வ் வங்கி மற்றும்/அல்லது ரிசர்வ் வங்கியால் இது தொடர்பாக அங்கீகரிக்கப்பட்ட எந்தவொரு ஏஜென்சி / கிரெடிட் பீரோ, தகவல் பயன்பாடுகள், அதன் தொழில்முறை ஆலோசகர்கள் மற்றும் ஆலோசகர்கள் மற்றும் அதன் சேவை வழங்குநர்கள், மூன்றாம் தரப்பு அல்லது வேறுவகையில், காகித வெளியீடு (புகைப்படங்களுடன் அல்லது இல்லாமல்) மற்றும் / அல்லது பொருந்தக்கூடிய சட்டத்தின் கீழ் தேவைப்படும் எழுத்துப்பூர்வ அல்லது வாய்வழி தொடர்பு மூலம்,  அல்லது எந்தவொரு அதிகார வரம்பின் எந்தவொரு சட்டபூர்வ, ஒழுங்குமுறை அல்லது மேற்பார்வை அதிகாரம்.</w:t>
      </w:r>
    </w:p>
    <w:p w14:paraId="2631F989" w14:textId="77777777" w:rsidR="005320CA" w:rsidRDefault="005320CA">
      <w:pPr>
        <w:pStyle w:val="BodyText"/>
        <w:spacing w:before="2"/>
        <w:rPr>
          <w:sz w:val="24"/>
        </w:rPr>
      </w:pPr>
    </w:p>
    <w:p w14:paraId="663EBCE8" w14:textId="77777777" w:rsidR="005320CA" w:rsidRDefault="007D6F25">
      <w:pPr>
        <w:pStyle w:val="ListParagraph"/>
        <w:numPr>
          <w:ilvl w:val="0"/>
          <w:numId w:val="6"/>
        </w:numPr>
        <w:tabs>
          <w:tab w:val="left" w:pos="1761"/>
        </w:tabs>
        <w:spacing w:before="1" w:line="264" w:lineRule="auto"/>
        <w:ind w:right="653" w:firstLine="719"/>
        <w:jc w:val="both"/>
      </w:pPr>
      <w:r>
        <w:t>ரிசர்வ் வங்கி அல்லது அவ்வாறு அங்கீகரிக்கப்பட்ட வேறு எந்த நிறுவனமும், எந்தவொரு சட்டபூர்வ, ஒழுங்குமுறை அல்லது மேற்பார்வை அதிகாரமும், எந்தவொரு குறிப்பிட்ட சூழ்நிலையிலும் கடனளிப்பவர்களால் பொருத்தமானதாகக் கருதப்படும் வகையில் அவர்களால் வெளிப்படுத்தப்பட்ட தகவல் மற்றும் தரவைப் பயன்படுத்தலாம், செயலாக்கலாம், பரப்பலாம் என்பதை கடன் பெறுபவர் ஏற்றுக்கொள்கிறார், மேலும் இது தொடர்பாக கடனளிப்பவர்களை பொறுப்பேற்கவோ அல்லது பொறுப்பேற்கவோ வைக்க மாட்டார்.</w:t>
      </w:r>
    </w:p>
    <w:p w14:paraId="0FE1FCB5" w14:textId="77777777" w:rsidR="005320CA" w:rsidRDefault="005320CA">
      <w:pPr>
        <w:pStyle w:val="BodyText"/>
        <w:spacing w:before="3"/>
        <w:rPr>
          <w:sz w:val="24"/>
        </w:rPr>
      </w:pPr>
    </w:p>
    <w:p w14:paraId="6BA858DC" w14:textId="77777777" w:rsidR="005320CA" w:rsidRDefault="007D6F25">
      <w:pPr>
        <w:pStyle w:val="ListParagraph"/>
        <w:numPr>
          <w:ilvl w:val="0"/>
          <w:numId w:val="6"/>
        </w:numPr>
        <w:tabs>
          <w:tab w:val="left" w:pos="1761"/>
        </w:tabs>
        <w:spacing w:line="264" w:lineRule="auto"/>
        <w:ind w:right="655" w:firstLine="719"/>
        <w:jc w:val="both"/>
      </w:pPr>
      <w:r>
        <w:t>கடன் வழங்குபவர்கள், அவர்களின் குழு நிறுவனங்கள், முகவர்கள் / பிரதிநிதிகள் கடன் பெறுபவர், அதன் விளம்பரதாரர்கள், இயக்குநர்கள் மற்றும் ஊழியர்களுக்கு, பல்வேறு தயாரிப்புகள், சலுகைகள் மற்றும் சேவைகள் பற்றிய தகவல்களை எந்தவொரு முறையிலும் (தொலைபேசி அழைப்புகள் உட்பட) வழங்க உரிமை உண்டு</w:t>
      </w:r>
    </w:p>
    <w:p w14:paraId="3465D719" w14:textId="77777777" w:rsidR="005320CA" w:rsidRDefault="007D6F25">
      <w:pPr>
        <w:pStyle w:val="BodyText"/>
        <w:spacing w:line="255" w:lineRule="exact"/>
        <w:ind w:left="320"/>
        <w:jc w:val="both"/>
      </w:pPr>
      <w:r>
        <w:t>/ எஸ்எம்எஸ் / மின்னஞ்சல்கள்).</w:t>
      </w:r>
    </w:p>
    <w:p w14:paraId="41F9B891" w14:textId="77777777" w:rsidR="005320CA" w:rsidRDefault="005320CA">
      <w:pPr>
        <w:pStyle w:val="BodyText"/>
        <w:spacing w:before="4"/>
        <w:rPr>
          <w:sz w:val="26"/>
        </w:rPr>
      </w:pPr>
    </w:p>
    <w:p w14:paraId="242A6E64" w14:textId="77777777" w:rsidR="005320CA" w:rsidRDefault="007D6F25">
      <w:pPr>
        <w:pStyle w:val="ListParagraph"/>
        <w:numPr>
          <w:ilvl w:val="0"/>
          <w:numId w:val="6"/>
        </w:numPr>
        <w:tabs>
          <w:tab w:val="left" w:pos="1761"/>
        </w:tabs>
        <w:spacing w:line="264" w:lineRule="auto"/>
        <w:ind w:right="653" w:firstLine="719"/>
        <w:jc w:val="both"/>
      </w:pPr>
      <w:r>
        <w:t>கடனளிப்பவர்கள், பொருத்தமானதாகவும் அவசியமானதாகவும் கருதுவதால், அனைத்தையும் அல்லது எதையும் வெளிப்படுத்த உரிமை உண்டு: (i) கடன் பெறுபவர் தொடர்பான தகவல்கள் மற்றும் தரவு; (ii) வசதி, பரிவர்த்தனை ஆவணங்கள் மற்றும்/அல்லது கடன் பெறுபவர் கடனளிப்பவர்களுக்கு ஆதரவாக வழங்கிய வேறு ஏதேனும் பத்திரங்கள் தொடர்பான தகவல் அல்லது தரவு; (iii) பரிவர்த்தனை ஆவணங்களின் கீழ் வசதி அல்லது கடனளிப்பவர்களில் ஒருவரால் வழங்கப்பட்ட / வழங்கப்பட வேண்டிய வேறு எந்த கடன் வசதிக்கும் கடன் பெறுபவர் வழங்கிய வேறு ஏதேனும் பிணையங்களின் கீழ் கடன் பெறுபவரால் ஏற்றுக்கொள்ளப்பட்ட / ஏற்றுக்கொள்ளப்பட வேண்டிய கடமைகள்; (iv) கடன் தகவல் பணியகம் (இந்தியா) லிமிடெட் ("CIBIL") க்கு மேற்கூறிய கடமைகளை நிறைவேற்றுவதில் கடன் பெறுபவர் ஏதேனும் தவறு செய்திருந்தால், மற்றும்</w:t>
      </w:r>
    </w:p>
    <w:p w14:paraId="0AD9B265" w14:textId="77777777" w:rsidR="005320CA" w:rsidRDefault="005320CA">
      <w:pPr>
        <w:spacing w:line="264" w:lineRule="auto"/>
        <w:jc w:val="both"/>
        <w:sectPr w:rsidR="005320CA">
          <w:pgSz w:w="11910" w:h="16840"/>
          <w:pgMar w:top="1340" w:right="780" w:bottom="2000" w:left="1120" w:header="0" w:footer="1803" w:gutter="0"/>
          <w:cols w:space="720"/>
        </w:sectPr>
      </w:pPr>
    </w:p>
    <w:p w14:paraId="5C9D8BC8" w14:textId="6B4808B5" w:rsidR="005320CA" w:rsidRDefault="00C378FA">
      <w:pPr>
        <w:pStyle w:val="BodyText"/>
        <w:spacing w:before="72" w:line="264" w:lineRule="auto"/>
        <w:ind w:left="320" w:right="654"/>
        <w:jc w:val="both"/>
      </w:pPr>
      <w:r>
        <w:rPr>
          <w:noProof/>
        </w:rPr>
        <w:lastRenderedPageBreak/>
        <mc:AlternateContent>
          <mc:Choice Requires="wps">
            <w:drawing>
              <wp:anchor distT="0" distB="0" distL="114300" distR="114300" simplePos="0" relativeHeight="487287808" behindDoc="1" locked="0" layoutInCell="1" allowOverlap="1" wp14:anchorId="06456BE1" wp14:editId="200141DA">
                <wp:simplePos x="0" y="0"/>
                <wp:positionH relativeFrom="page">
                  <wp:posOffset>2179955</wp:posOffset>
                </wp:positionH>
                <wp:positionV relativeFrom="page">
                  <wp:posOffset>5791200</wp:posOffset>
                </wp:positionV>
                <wp:extent cx="4102100" cy="1270"/>
                <wp:effectExtent l="0" t="0" r="0" b="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4" style="position:absolute;margin-left:171.65pt;margin-top:456pt;width:323pt;height:.1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" w14:anchorId="0BA371C6">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88320" behindDoc="1" locked="0" layoutInCell="1" allowOverlap="1" wp14:anchorId="30483982" wp14:editId="2CC3055C">
                <wp:simplePos x="0" y="0"/>
                <wp:positionH relativeFrom="page">
                  <wp:posOffset>2179955</wp:posOffset>
                </wp:positionH>
                <wp:positionV relativeFrom="page">
                  <wp:posOffset>6149340</wp:posOffset>
                </wp:positionV>
                <wp:extent cx="4102100" cy="1270"/>
                <wp:effectExtent l="0" t="0" r="0" b="0"/>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3" style="position:absolute;margin-left:171.65pt;margin-top:484.2pt;width:323pt;height:.1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" w14:anchorId="67FB9711">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88832" behindDoc="1" locked="0" layoutInCell="1" allowOverlap="1" wp14:anchorId="5DD2EE7E" wp14:editId="0665520A">
                <wp:simplePos x="0" y="0"/>
                <wp:positionH relativeFrom="page">
                  <wp:posOffset>2179955</wp:posOffset>
                </wp:positionH>
                <wp:positionV relativeFrom="page">
                  <wp:posOffset>6506210</wp:posOffset>
                </wp:positionV>
                <wp:extent cx="4175760" cy="1270"/>
                <wp:effectExtent l="0" t="0" r="0" b="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5760" cy="1270"/>
                        </a:xfrm>
                        <a:custGeom>
                          <a:avLst/>
                          <a:gdLst>
                            <a:gd name="T0" fmla="+- 0 3433 3433"/>
                            <a:gd name="T1" fmla="*/ T0 w 6576"/>
                            <a:gd name="T2" fmla="+- 0 5622 3433"/>
                            <a:gd name="T3" fmla="*/ T2 w 6576"/>
                            <a:gd name="T4" fmla="+- 0 5624 3433"/>
                            <a:gd name="T5" fmla="*/ T4 w 6576"/>
                            <a:gd name="T6" fmla="+- 0 5854 3433"/>
                            <a:gd name="T7" fmla="*/ T6 w 6576"/>
                            <a:gd name="T8" fmla="+- 0 5857 3433"/>
                            <a:gd name="T9" fmla="*/ T8 w 6576"/>
                            <a:gd name="T10" fmla="+- 0 8045 3433"/>
                            <a:gd name="T11" fmla="*/ T10 w 6576"/>
                            <a:gd name="T12" fmla="+- 0 8048 3433"/>
                            <a:gd name="T13" fmla="*/ T12 w 6576"/>
                            <a:gd name="T14" fmla="+- 0 8278 3433"/>
                            <a:gd name="T15" fmla="*/ T14 w 6576"/>
                            <a:gd name="T16" fmla="+- 0 8280 3433"/>
                            <a:gd name="T17" fmla="*/ T16 w 6576"/>
                            <a:gd name="T18" fmla="+- 0 10008 3433"/>
                            <a:gd name="T19" fmla="*/ T18 w 65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576">
                              <a:moveTo>
                                <a:pt x="0" y="0"/>
                              </a:moveTo>
                              <a:lnTo>
                                <a:pt x="2189" y="0"/>
                              </a:lnTo>
                              <a:moveTo>
                                <a:pt x="2191" y="0"/>
                              </a:moveTo>
                              <a:lnTo>
                                <a:pt x="2421" y="0"/>
                              </a:lnTo>
                              <a:moveTo>
                                <a:pt x="2424" y="0"/>
                              </a:moveTo>
                              <a:lnTo>
                                <a:pt x="4612" y="0"/>
                              </a:lnTo>
                              <a:moveTo>
                                <a:pt x="4615" y="0"/>
                              </a:moveTo>
                              <a:lnTo>
                                <a:pt x="4845" y="0"/>
                              </a:lnTo>
                              <a:moveTo>
                                <a:pt x="4847" y="0"/>
                              </a:moveTo>
                              <a:lnTo>
                                <a:pt x="657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2" style="position:absolute;margin-left:171.65pt;margin-top:512.3pt;width:328.8pt;height:.1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76,1270" o:spid="_x0000_s1026" filled="f" strokeweight=".24536mm" path="m,l2189,t2,l2421,t3,l4612,t3,l4845,t2,l6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" w14:anchorId="096D58C6">
                <v:path arrowok="t" o:connecttype="custom" o:connectlocs="0,0;1390015,0;1391285,0;1537335,0;1539240,0;2928620,0;2930525,0;3076575,0;3077845,0;4175125,0" o:connectangles="0,0,0,0,0,0,0,0,0,0"/>
                <w10:wrap anchorx="page" anchory="page"/>
              </v:shape>
            </w:pict>
          </mc:Fallback>
        </mc:AlternateContent>
      </w:r>
      <w:r>
        <w:rPr>
          <w:noProof/>
        </w:rPr>
        <mc:AlternateContent>
          <mc:Choice Requires="wps">
            <w:drawing>
              <wp:anchor distT="0" distB="0" distL="114300" distR="114300" simplePos="0" relativeHeight="487289344" behindDoc="1" locked="0" layoutInCell="1" allowOverlap="1" wp14:anchorId="00142F72" wp14:editId="5557B5BA">
                <wp:simplePos x="0" y="0"/>
                <wp:positionH relativeFrom="page">
                  <wp:posOffset>2179955</wp:posOffset>
                </wp:positionH>
                <wp:positionV relativeFrom="page">
                  <wp:posOffset>6868795</wp:posOffset>
                </wp:positionV>
                <wp:extent cx="4102100" cy="1270"/>
                <wp:effectExtent l="0" t="0" r="0" b="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1" style="position:absolute;margin-left:171.65pt;margin-top:540.85pt;width:323pt;height:.1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" w14:anchorId="6312061F">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89856" behindDoc="1" locked="0" layoutInCell="1" allowOverlap="1" wp14:anchorId="216CC976" wp14:editId="5FB26868">
                <wp:simplePos x="0" y="0"/>
                <wp:positionH relativeFrom="page">
                  <wp:posOffset>2179955</wp:posOffset>
                </wp:positionH>
                <wp:positionV relativeFrom="page">
                  <wp:posOffset>7225665</wp:posOffset>
                </wp:positionV>
                <wp:extent cx="4102100" cy="1270"/>
                <wp:effectExtent l="0" t="0" r="0" b="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30" style="position:absolute;margin-left:171.65pt;margin-top:568.95pt;width:323pt;height:.1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" w14:anchorId="25BEEF7C">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0368" behindDoc="1" locked="0" layoutInCell="1" allowOverlap="1" wp14:anchorId="65796B50" wp14:editId="539FA39B">
                <wp:simplePos x="0" y="0"/>
                <wp:positionH relativeFrom="page">
                  <wp:posOffset>2179955</wp:posOffset>
                </wp:positionH>
                <wp:positionV relativeFrom="page">
                  <wp:posOffset>7581900</wp:posOffset>
                </wp:positionV>
                <wp:extent cx="4175760" cy="1270"/>
                <wp:effectExtent l="0" t="0" r="0" b="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5760" cy="1270"/>
                        </a:xfrm>
                        <a:custGeom>
                          <a:avLst/>
                          <a:gdLst>
                            <a:gd name="T0" fmla="+- 0 3433 3433"/>
                            <a:gd name="T1" fmla="*/ T0 w 6576"/>
                            <a:gd name="T2" fmla="+- 0 5622 3433"/>
                            <a:gd name="T3" fmla="*/ T2 w 6576"/>
                            <a:gd name="T4" fmla="+- 0 5624 3433"/>
                            <a:gd name="T5" fmla="*/ T4 w 6576"/>
                            <a:gd name="T6" fmla="+- 0 5854 3433"/>
                            <a:gd name="T7" fmla="*/ T6 w 6576"/>
                            <a:gd name="T8" fmla="+- 0 5857 3433"/>
                            <a:gd name="T9" fmla="*/ T8 w 6576"/>
                            <a:gd name="T10" fmla="+- 0 8045 3433"/>
                            <a:gd name="T11" fmla="*/ T10 w 6576"/>
                            <a:gd name="T12" fmla="+- 0 8048 3433"/>
                            <a:gd name="T13" fmla="*/ T12 w 6576"/>
                            <a:gd name="T14" fmla="+- 0 8278 3433"/>
                            <a:gd name="T15" fmla="*/ T14 w 6576"/>
                            <a:gd name="T16" fmla="+- 0 8280 3433"/>
                            <a:gd name="T17" fmla="*/ T16 w 6576"/>
                            <a:gd name="T18" fmla="+- 0 10008 3433"/>
                            <a:gd name="T19" fmla="*/ T18 w 65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576">
                              <a:moveTo>
                                <a:pt x="0" y="0"/>
                              </a:moveTo>
                              <a:lnTo>
                                <a:pt x="2189" y="0"/>
                              </a:lnTo>
                              <a:moveTo>
                                <a:pt x="2191" y="0"/>
                              </a:moveTo>
                              <a:lnTo>
                                <a:pt x="2421" y="0"/>
                              </a:lnTo>
                              <a:moveTo>
                                <a:pt x="2424" y="0"/>
                              </a:moveTo>
                              <a:lnTo>
                                <a:pt x="4612" y="0"/>
                              </a:lnTo>
                              <a:moveTo>
                                <a:pt x="4615" y="0"/>
                              </a:moveTo>
                              <a:lnTo>
                                <a:pt x="4845" y="0"/>
                              </a:lnTo>
                              <a:moveTo>
                                <a:pt x="4847" y="0"/>
                              </a:moveTo>
                              <a:lnTo>
                                <a:pt x="657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9" style="position:absolute;margin-left:171.65pt;margin-top:597pt;width:328.8pt;height:.1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76,1270" o:spid="_x0000_s1026" filled="f" strokeweight=".24536mm" path="m,l2189,t2,l2421,t3,l4612,t3,l4845,t2,l6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" w14:anchorId="688489D9">
                <v:path arrowok="t" o:connecttype="custom" o:connectlocs="0,0;1390015,0;1391285,0;1537335,0;1539240,0;2928620,0;2930525,0;3076575,0;3077845,0;4175125,0" o:connectangles="0,0,0,0,0,0,0,0,0,0"/>
                <w10:wrap anchorx="page" anchory="page"/>
              </v:shape>
            </w:pict>
          </mc:Fallback>
        </mc:AlternateContent>
      </w:r>
      <w:r>
        <w:rPr>
          <w:noProof/>
        </w:rPr>
        <mc:AlternateContent>
          <mc:Choice Requires="wps">
            <w:drawing>
              <wp:anchor distT="0" distB="0" distL="114300" distR="114300" simplePos="0" relativeHeight="487290880" behindDoc="1" locked="0" layoutInCell="1" allowOverlap="1" wp14:anchorId="7E16D36B" wp14:editId="3F8B005B">
                <wp:simplePos x="0" y="0"/>
                <wp:positionH relativeFrom="page">
                  <wp:posOffset>2179955</wp:posOffset>
                </wp:positionH>
                <wp:positionV relativeFrom="page">
                  <wp:posOffset>7993380</wp:posOffset>
                </wp:positionV>
                <wp:extent cx="4102100" cy="127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8" style="position:absolute;margin-left:171.65pt;margin-top:629.4pt;width:323pt;height:.1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" w14:anchorId="11D9EE77">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1392" behindDoc="1" locked="0" layoutInCell="1" allowOverlap="1" wp14:anchorId="4CB9BDA3" wp14:editId="4E3F4DD8">
                <wp:simplePos x="0" y="0"/>
                <wp:positionH relativeFrom="page">
                  <wp:posOffset>2179955</wp:posOffset>
                </wp:positionH>
                <wp:positionV relativeFrom="page">
                  <wp:posOffset>8350250</wp:posOffset>
                </wp:positionV>
                <wp:extent cx="4102100" cy="1270"/>
                <wp:effectExtent l="0" t="0" r="0" b="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7" style="position:absolute;margin-left:171.65pt;margin-top:657.5pt;width:323pt;height:.1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" w14:anchorId="20DE4EB4">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1904" behindDoc="1" locked="0" layoutInCell="1" allowOverlap="1" wp14:anchorId="0CACE32B" wp14:editId="2ED12F32">
                <wp:simplePos x="0" y="0"/>
                <wp:positionH relativeFrom="page">
                  <wp:posOffset>2179955</wp:posOffset>
                </wp:positionH>
                <wp:positionV relativeFrom="page">
                  <wp:posOffset>8707120</wp:posOffset>
                </wp:positionV>
                <wp:extent cx="4175760" cy="1270"/>
                <wp:effectExtent l="0" t="0" r="0" b="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5760" cy="1270"/>
                        </a:xfrm>
                        <a:custGeom>
                          <a:avLst/>
                          <a:gdLst>
                            <a:gd name="T0" fmla="+- 0 3433 3433"/>
                            <a:gd name="T1" fmla="*/ T0 w 6576"/>
                            <a:gd name="T2" fmla="+- 0 5622 3433"/>
                            <a:gd name="T3" fmla="*/ T2 w 6576"/>
                            <a:gd name="T4" fmla="+- 0 5624 3433"/>
                            <a:gd name="T5" fmla="*/ T4 w 6576"/>
                            <a:gd name="T6" fmla="+- 0 5854 3433"/>
                            <a:gd name="T7" fmla="*/ T6 w 6576"/>
                            <a:gd name="T8" fmla="+- 0 5857 3433"/>
                            <a:gd name="T9" fmla="*/ T8 w 6576"/>
                            <a:gd name="T10" fmla="+- 0 8045 3433"/>
                            <a:gd name="T11" fmla="*/ T10 w 6576"/>
                            <a:gd name="T12" fmla="+- 0 8048 3433"/>
                            <a:gd name="T13" fmla="*/ T12 w 6576"/>
                            <a:gd name="T14" fmla="+- 0 8278 3433"/>
                            <a:gd name="T15" fmla="*/ T14 w 6576"/>
                            <a:gd name="T16" fmla="+- 0 8280 3433"/>
                            <a:gd name="T17" fmla="*/ T16 w 6576"/>
                            <a:gd name="T18" fmla="+- 0 10008 3433"/>
                            <a:gd name="T19" fmla="*/ T18 w 65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576">
                              <a:moveTo>
                                <a:pt x="0" y="0"/>
                              </a:moveTo>
                              <a:lnTo>
                                <a:pt x="2189" y="0"/>
                              </a:lnTo>
                              <a:moveTo>
                                <a:pt x="2191" y="0"/>
                              </a:moveTo>
                              <a:lnTo>
                                <a:pt x="2421" y="0"/>
                              </a:lnTo>
                              <a:moveTo>
                                <a:pt x="2424" y="0"/>
                              </a:moveTo>
                              <a:lnTo>
                                <a:pt x="4612" y="0"/>
                              </a:lnTo>
                              <a:moveTo>
                                <a:pt x="4615" y="0"/>
                              </a:moveTo>
                              <a:lnTo>
                                <a:pt x="4845" y="0"/>
                              </a:lnTo>
                              <a:moveTo>
                                <a:pt x="4847" y="0"/>
                              </a:moveTo>
                              <a:lnTo>
                                <a:pt x="657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6" style="position:absolute;margin-left:171.65pt;margin-top:685.6pt;width:328.8pt;height:.1pt;z-index:-1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76,1270" o:spid="_x0000_s1026" filled="f" strokeweight=".24536mm" path="m,l2189,t2,l2421,t3,l4612,t3,l4845,t2,l6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" w14:anchorId="3B17C2A5">
                <v:path arrowok="t" o:connecttype="custom" o:connectlocs="0,0;1390015,0;1391285,0;1537335,0;1539240,0;2928620,0;2930525,0;3076575,0;3077845,0;4175125,0" o:connectangles="0,0,0,0,0,0,0,0,0,0"/>
                <w10:wrap anchorx="page" anchory="page"/>
              </v:shape>
            </w:pict>
          </mc:Fallback>
        </mc:AlternateContent>
      </w:r>
      <w:r w:rsidR="007D6F25">
        <w:t>இது தொடர்பாக ரிசர்வ் வங்கியால் அங்கீகரிக்கப்பட்ட வேறு எந்த நிறுவனமும். CIBIL மற்றும் / அல்லது அவ்வாறு அங்கீகரிக்கப்பட்ட வேறு எந்த நிறுவனமும் கடனளிப்பவர்களால் வெளிப்படுத்தப்பட்ட மேற்கூறிய தகவல் மற்றும் தரவை அவர்களால் பொருத்தமானதாகக் கருதப்படும் எந்த வகையிலும் பயன்படுத்தலாம் மற்றும்/அல்லது செயலாக்கலாம். CIBIL மற்றும் / அல்லது அவ்வாறு அங்கீகரிக்கப்பட்ட வேறு எந்த நிறுவனமும் பரிசீலனைக்காக, செயலாக்கப்பட்ட தகவல் மற்றும் தரவு அல்லது தயாரிப்புகளை கடனளிப்பவர்கள் / நிதி நிறுவனங்கள் மற்றும் பிற கடன் வழங்குநர்கள் அல்லது பதிவு செய்த பயனர்களுக்கு வழங்கலாம், இது சார்பாக RBI ஆல் குறிப்பிடப்படலாம். கடன் பெறுபவர் அவ்வப்போது ஐசிஐசிஐ வங்கிக்கு சமர்ப்பிக்கும் அனைத்து தகவல்களும் தரவுகளும் உண்மையாகவும் சரியாகவும் இருக்கும்.</w:t>
      </w:r>
    </w:p>
    <w:p w14:paraId="23084F40" w14:textId="77777777" w:rsidR="005320CA" w:rsidRDefault="005320CA">
      <w:pPr>
        <w:pStyle w:val="BodyText"/>
        <w:rPr>
          <w:sz w:val="26"/>
        </w:rPr>
      </w:pPr>
    </w:p>
    <w:p w14:paraId="10D50AB1" w14:textId="77777777" w:rsidR="005320CA" w:rsidRDefault="005320CA">
      <w:pPr>
        <w:pStyle w:val="BodyText"/>
        <w:rPr>
          <w:sz w:val="26"/>
        </w:rPr>
      </w:pPr>
    </w:p>
    <w:p w14:paraId="5807E3DE" w14:textId="77777777" w:rsidR="005320CA" w:rsidRDefault="005320CA">
      <w:pPr>
        <w:pStyle w:val="BodyText"/>
        <w:spacing w:before="7"/>
        <w:rPr>
          <w:sz w:val="20"/>
        </w:rPr>
      </w:pPr>
    </w:p>
    <w:p w14:paraId="41BDA4FF" w14:textId="77777777" w:rsidR="005320CA" w:rsidRDefault="007D6F25">
      <w:pPr>
        <w:pStyle w:val="BodyText"/>
        <w:ind w:left="4178" w:right="4512"/>
        <w:jc w:val="center"/>
      </w:pPr>
      <w:r>
        <w:t>அட்டவணை – I</w:t>
      </w:r>
    </w:p>
    <w:p w14:paraId="236FB350" w14:textId="77777777" w:rsidR="005320CA" w:rsidRDefault="005320CA">
      <w:pPr>
        <w:pStyle w:val="BodyText"/>
        <w:spacing w:before="5"/>
        <w:rPr>
          <w:sz w:val="2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7221"/>
      </w:tblGrid>
      <w:tr w:rsidR="005320CA" w14:paraId="564D3F82" w14:textId="77777777">
        <w:trPr>
          <w:trHeight w:val="832"/>
        </w:trPr>
        <w:tc>
          <w:tcPr>
            <w:tcW w:w="1993" w:type="dxa"/>
            <w:shd w:val="clear" w:color="auto" w:fill="D9D9D9"/>
          </w:tcPr>
          <w:p w14:paraId="0F3ED464" w14:textId="77777777" w:rsidR="005320CA" w:rsidRDefault="005320CA">
            <w:pPr>
              <w:pStyle w:val="TableParagraph"/>
              <w:spacing w:before="8"/>
              <w:ind w:left="0"/>
            </w:pPr>
          </w:p>
          <w:p w14:paraId="7866A903" w14:textId="77777777" w:rsidR="005320CA" w:rsidRDefault="007D6F25">
            <w:pPr>
              <w:pStyle w:val="TableParagraph"/>
              <w:ind w:left="117"/>
            </w:pPr>
            <w:r>
              <w:t>மரணதண்டனை நிறைவேற்றப்பட்ட தேதி</w:t>
            </w:r>
          </w:p>
        </w:tc>
        <w:tc>
          <w:tcPr>
            <w:tcW w:w="7221" w:type="dxa"/>
          </w:tcPr>
          <w:p w14:paraId="156ECA22" w14:textId="77777777" w:rsidR="005320CA" w:rsidRDefault="005320CA">
            <w:pPr>
              <w:pStyle w:val="TableParagraph"/>
              <w:ind w:left="0"/>
              <w:rPr>
                <w:rFonts w:ascii="Times New Roman"/>
                <w:sz w:val="20"/>
              </w:rPr>
            </w:pPr>
          </w:p>
        </w:tc>
      </w:tr>
      <w:tr w:rsidR="005320CA" w14:paraId="1192B0AC" w14:textId="77777777">
        <w:trPr>
          <w:trHeight w:val="804"/>
        </w:trPr>
        <w:tc>
          <w:tcPr>
            <w:tcW w:w="1993" w:type="dxa"/>
            <w:shd w:val="clear" w:color="auto" w:fill="D9D9D9"/>
          </w:tcPr>
          <w:p w14:paraId="6C8A512A" w14:textId="77777777" w:rsidR="005320CA" w:rsidRDefault="007D6F25">
            <w:pPr>
              <w:pStyle w:val="TableParagraph"/>
              <w:spacing w:before="110" w:line="264" w:lineRule="auto"/>
              <w:ind w:left="513" w:right="484" w:firstLine="67"/>
            </w:pPr>
            <w:r>
              <w:t>மரணதண்டனை நிறைவேற்றப்படும் இடம்</w:t>
            </w:r>
          </w:p>
        </w:tc>
        <w:tc>
          <w:tcPr>
            <w:tcW w:w="7221" w:type="dxa"/>
          </w:tcPr>
          <w:p w14:paraId="1158AA87" w14:textId="77777777" w:rsidR="005320CA" w:rsidRDefault="005320CA">
            <w:pPr>
              <w:pStyle w:val="TableParagraph"/>
              <w:ind w:left="0"/>
              <w:rPr>
                <w:rFonts w:ascii="Times New Roman"/>
                <w:sz w:val="20"/>
              </w:rPr>
            </w:pPr>
          </w:p>
        </w:tc>
      </w:tr>
      <w:tr w:rsidR="005320CA" w14:paraId="454D62E8" w14:textId="77777777">
        <w:trPr>
          <w:trHeight w:val="2135"/>
        </w:trPr>
        <w:tc>
          <w:tcPr>
            <w:tcW w:w="1993" w:type="dxa"/>
            <w:shd w:val="clear" w:color="auto" w:fill="D9D9D9"/>
          </w:tcPr>
          <w:p w14:paraId="43906FBB" w14:textId="77777777" w:rsidR="005320CA" w:rsidRDefault="005320CA">
            <w:pPr>
              <w:pStyle w:val="TableParagraph"/>
              <w:ind w:left="0"/>
              <w:rPr>
                <w:sz w:val="26"/>
              </w:rPr>
            </w:pPr>
          </w:p>
          <w:p w14:paraId="171B2A15" w14:textId="77777777" w:rsidR="005320CA" w:rsidRDefault="005320CA">
            <w:pPr>
              <w:pStyle w:val="TableParagraph"/>
              <w:ind w:left="0"/>
              <w:rPr>
                <w:sz w:val="26"/>
              </w:rPr>
            </w:pPr>
          </w:p>
          <w:p w14:paraId="082A369B" w14:textId="77777777" w:rsidR="005320CA" w:rsidRDefault="007D6F25">
            <w:pPr>
              <w:pStyle w:val="TableParagraph"/>
              <w:spacing w:before="171" w:line="264" w:lineRule="auto"/>
              <w:ind w:left="657" w:right="435" w:hanging="200"/>
            </w:pPr>
            <w:r>
              <w:t>கடன் வாங்குபவரின் விவரங்கள்</w:t>
            </w:r>
          </w:p>
        </w:tc>
        <w:tc>
          <w:tcPr>
            <w:tcW w:w="7221" w:type="dxa"/>
          </w:tcPr>
          <w:p w14:paraId="567D9D04" w14:textId="77777777" w:rsidR="005320CA" w:rsidRDefault="005320CA">
            <w:pPr>
              <w:pStyle w:val="TableParagraph"/>
              <w:spacing w:before="3"/>
              <w:ind w:left="0"/>
              <w:rPr>
                <w:sz w:val="25"/>
              </w:rPr>
            </w:pPr>
          </w:p>
          <w:p w14:paraId="2BFD91F3" w14:textId="6E79526E" w:rsidR="005320CA" w:rsidRDefault="00C378FA">
            <w:pPr>
              <w:pStyle w:val="TableParagraph"/>
              <w:spacing w:line="20" w:lineRule="exact"/>
              <w:ind w:left="100"/>
              <w:rPr>
                <w:sz w:val="2"/>
              </w:rPr>
            </w:pPr>
            <w:r>
              <w:rPr>
                <w:noProof/>
                <w:sz w:val="2"/>
              </w:rPr>
              <mc:AlternateContent>
                <mc:Choice Requires="wpg">
                  <w:drawing>
                    <wp:inline distT="0" distB="0" distL="0" distR="0" wp14:anchorId="5F93B100" wp14:editId="43960CE4">
                      <wp:extent cx="4394835" cy="8890"/>
                      <wp:effectExtent l="6350" t="3810" r="8890" b="6350"/>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835" cy="8890"/>
                                <a:chOff x="0" y="0"/>
                                <a:chExt cx="6921" cy="14"/>
                              </a:xfrm>
                            </wpg:grpSpPr>
                            <wps:wsp>
                              <wps:cNvPr id="27" name="AutoShape 25"/>
                              <wps:cNvSpPr>
                                <a:spLocks/>
                              </wps:cNvSpPr>
                              <wps:spPr bwMode="auto">
                                <a:xfrm>
                                  <a:off x="0" y="6"/>
                                  <a:ext cx="6921" cy="2"/>
                                </a:xfrm>
                                <a:custGeom>
                                  <a:avLst/>
                                  <a:gdLst>
                                    <a:gd name="T0" fmla="*/ 0 w 6921"/>
                                    <a:gd name="T1" fmla="*/ 2189 w 6921"/>
                                    <a:gd name="T2" fmla="*/ 2191 w 6921"/>
                                    <a:gd name="T3" fmla="*/ 2421 w 6921"/>
                                    <a:gd name="T4" fmla="*/ 2424 w 6921"/>
                                    <a:gd name="T5" fmla="*/ 4612 w 6921"/>
                                    <a:gd name="T6" fmla="*/ 4615 w 6921"/>
                                    <a:gd name="T7" fmla="*/ 4845 w 6921"/>
                                    <a:gd name="T8" fmla="*/ 4847 w 6921"/>
                                    <a:gd name="T9" fmla="*/ 6921 w 692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6921">
                                      <a:moveTo>
                                        <a:pt x="0" y="0"/>
                                      </a:moveTo>
                                      <a:lnTo>
                                        <a:pt x="2189" y="0"/>
                                      </a:lnTo>
                                      <a:moveTo>
                                        <a:pt x="2191" y="0"/>
                                      </a:moveTo>
                                      <a:lnTo>
                                        <a:pt x="2421" y="0"/>
                                      </a:lnTo>
                                      <a:moveTo>
                                        <a:pt x="2424" y="0"/>
                                      </a:moveTo>
                                      <a:lnTo>
                                        <a:pt x="4612" y="0"/>
                                      </a:lnTo>
                                      <a:moveTo>
                                        <a:pt x="4615" y="0"/>
                                      </a:moveTo>
                                      <a:lnTo>
                                        <a:pt x="4845" y="0"/>
                                      </a:lnTo>
                                      <a:moveTo>
                                        <a:pt x="4847" y="0"/>
                                      </a:moveTo>
                                      <a:lnTo>
                                        <a:pt x="692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v:group id="Group 24" style="width:346.05pt;height:.7pt;mso-position-horizontal-relative:char;mso-position-vertical-relative:line" coordsize="6921,1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" w14:anchorId="401215C3">
                      <v:shape id="AutoShape 25" style="position:absolute;top:6;width:6921;height:2;visibility:visible;mso-wrap-style:square;v-text-anchor:top" coordsize="6921,2" o:spid="_x0000_s1027" filled="f" strokeweight=".24536mm" path="m,l2189,t2,l2421,t3,l4612,t3,l4845,t2,l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">
                        <v:path arrowok="t" o:connecttype="custom" o:connectlocs="0,0;2189,0;2191,0;2421,0;2424,0;4612,0;4615,0;4845,0;4847,0;6921,0" o:connectangles="0,0,0,0,0,0,0,0,0,0"/>
                      </v:shape>
                      <w10:anchorlock/>
                    </v:group>
                  </w:pict>
                </mc:Fallback>
              </mc:AlternateContent>
            </w:r>
          </w:p>
          <w:p w14:paraId="39D4D58B" w14:textId="77777777" w:rsidR="005320CA" w:rsidRDefault="007D6F25">
            <w:pPr>
              <w:pStyle w:val="TableParagraph"/>
              <w:tabs>
                <w:tab w:val="left" w:pos="453"/>
                <w:tab w:val="left" w:pos="1830"/>
                <w:tab w:val="left" w:pos="3157"/>
                <w:tab w:val="left" w:pos="5248"/>
                <w:tab w:val="left" w:pos="6909"/>
              </w:tabs>
              <w:spacing w:before="41" w:line="264" w:lineRule="auto"/>
              <w:ind w:right="96"/>
            </w:pPr>
            <w:r>
              <w:rPr>
                <w:u w:val="single"/>
              </w:rPr>
              <w:t xml:space="preserve"> </w:t>
            </w:r>
            <w:r>
              <w:rPr>
                <w:u w:val="single"/>
              </w:rPr>
              <w:tab/>
            </w:r>
            <w:r>
              <w:t>, நிறுவனங்கள் சட்டம், 2013 இன் அர்த்தத்திற்குள் ஒரு நிறுவனம் மற்றும் கொண்ட</w:t>
            </w:r>
            <w:r>
              <w:tab/>
              <w:t>அதன்</w:t>
            </w:r>
            <w:r>
              <w:tab/>
              <w:t>பதிவு</w:t>
            </w:r>
            <w:r>
              <w:tab/>
              <w:t>அலுவலகம்</w:t>
            </w:r>
            <w:r>
              <w:tab/>
            </w:r>
            <w:r>
              <w:rPr>
                <w:spacing w:val="-2"/>
              </w:rPr>
              <w:t>இல்</w:t>
            </w:r>
          </w:p>
          <w:p w14:paraId="35110D2A" w14:textId="77777777" w:rsidR="005320CA" w:rsidRDefault="005320CA">
            <w:pPr>
              <w:pStyle w:val="TableParagraph"/>
              <w:spacing w:before="10"/>
              <w:ind w:left="0"/>
              <w:rPr>
                <w:sz w:val="18"/>
              </w:rPr>
            </w:pPr>
          </w:p>
          <w:p w14:paraId="6A32CBAA" w14:textId="483E679E" w:rsidR="005320CA" w:rsidRDefault="00C378FA">
            <w:pPr>
              <w:pStyle w:val="TableParagraph"/>
              <w:spacing w:line="20" w:lineRule="exact"/>
              <w:ind w:left="100"/>
              <w:rPr>
                <w:sz w:val="2"/>
              </w:rPr>
            </w:pPr>
            <w:r>
              <w:rPr>
                <w:noProof/>
                <w:sz w:val="2"/>
              </w:rPr>
              <mc:AlternateContent>
                <mc:Choice Requires="wpg">
                  <w:drawing>
                    <wp:inline distT="0" distB="0" distL="0" distR="0" wp14:anchorId="7D5CF8FF" wp14:editId="16DD70D5">
                      <wp:extent cx="4394835" cy="8890"/>
                      <wp:effectExtent l="6350" t="5080" r="8890" b="508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835" cy="8890"/>
                                <a:chOff x="0" y="0"/>
                                <a:chExt cx="6921" cy="14"/>
                              </a:xfrm>
                            </wpg:grpSpPr>
                            <wps:wsp>
                              <wps:cNvPr id="25" name="AutoShape 23"/>
                              <wps:cNvSpPr>
                                <a:spLocks/>
                              </wps:cNvSpPr>
                              <wps:spPr bwMode="auto">
                                <a:xfrm>
                                  <a:off x="0" y="6"/>
                                  <a:ext cx="6921" cy="2"/>
                                </a:xfrm>
                                <a:custGeom>
                                  <a:avLst/>
                                  <a:gdLst>
                                    <a:gd name="T0" fmla="*/ 0 w 6921"/>
                                    <a:gd name="T1" fmla="*/ 2189 w 6921"/>
                                    <a:gd name="T2" fmla="*/ 2191 w 6921"/>
                                    <a:gd name="T3" fmla="*/ 2421 w 6921"/>
                                    <a:gd name="T4" fmla="*/ 2424 w 6921"/>
                                    <a:gd name="T5" fmla="*/ 4612 w 6921"/>
                                    <a:gd name="T6" fmla="*/ 4615 w 6921"/>
                                    <a:gd name="T7" fmla="*/ 4845 w 6921"/>
                                    <a:gd name="T8" fmla="*/ 4847 w 6921"/>
                                    <a:gd name="T9" fmla="*/ 6921 w 692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6921">
                                      <a:moveTo>
                                        <a:pt x="0" y="0"/>
                                      </a:moveTo>
                                      <a:lnTo>
                                        <a:pt x="2189" y="0"/>
                                      </a:lnTo>
                                      <a:moveTo>
                                        <a:pt x="2191" y="0"/>
                                      </a:moveTo>
                                      <a:lnTo>
                                        <a:pt x="2421" y="0"/>
                                      </a:lnTo>
                                      <a:moveTo>
                                        <a:pt x="2424" y="0"/>
                                      </a:moveTo>
                                      <a:lnTo>
                                        <a:pt x="4612" y="0"/>
                                      </a:lnTo>
                                      <a:moveTo>
                                        <a:pt x="4615" y="0"/>
                                      </a:moveTo>
                                      <a:lnTo>
                                        <a:pt x="4845" y="0"/>
                                      </a:lnTo>
                                      <a:moveTo>
                                        <a:pt x="4847" y="0"/>
                                      </a:moveTo>
                                      <a:lnTo>
                                        <a:pt x="692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v:group id="Group 22" style="width:346.05pt;height:.7pt;mso-position-horizontal-relative:char;mso-position-vertical-relative:line" coordsize="6921,1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" w14:anchorId="6F85B554">
                      <v:shape id="AutoShape 23" style="position:absolute;top:6;width:6921;height:2;visibility:visible;mso-wrap-style:square;v-text-anchor:top" coordsize="6921,2" o:spid="_x0000_s1027" filled="f" strokeweight=".24536mm" path="m,l2189,t2,l2421,t3,l4612,t3,l4845,t2,l69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">
                        <v:path arrowok="t" o:connecttype="custom" o:connectlocs="0,0;2189,0;2191,0;2421,0;2424,0;4612,0;4615,0;4845,0;4847,0;6921,0" o:connectangles="0,0,0,0,0,0,0,0,0,0"/>
                      </v:shape>
                      <w10:anchorlock/>
                    </v:group>
                  </w:pict>
                </mc:Fallback>
              </mc:AlternateContent>
            </w:r>
          </w:p>
          <w:p w14:paraId="39BC1692" w14:textId="77777777" w:rsidR="005320CA" w:rsidRDefault="007D6F25">
            <w:pPr>
              <w:pStyle w:val="TableParagraph"/>
              <w:tabs>
                <w:tab w:val="left" w:pos="2530"/>
                <w:tab w:val="left" w:pos="3792"/>
                <w:tab w:val="left" w:pos="5543"/>
                <w:tab w:val="left" w:pos="6909"/>
              </w:tabs>
              <w:spacing w:before="41"/>
            </w:pPr>
            <w:r>
              <w:rPr>
                <w:u w:val="single"/>
              </w:rPr>
              <w:t xml:space="preserve"> </w:t>
            </w:r>
            <w:r>
              <w:rPr>
                <w:u w:val="single"/>
              </w:rPr>
              <w:tab/>
            </w:r>
            <w:r>
              <w:t>_மற்றும்</w:t>
            </w:r>
            <w:r>
              <w:tab/>
              <w:t>நிறுவன</w:t>
            </w:r>
            <w:r>
              <w:tab/>
              <w:t>அலுவலகம்</w:t>
            </w:r>
            <w:r>
              <w:tab/>
              <w:t>இல்</w:t>
            </w:r>
          </w:p>
          <w:p w14:paraId="7FBAA265" w14:textId="77777777" w:rsidR="005320CA" w:rsidRDefault="005320CA">
            <w:pPr>
              <w:pStyle w:val="TableParagraph"/>
              <w:spacing w:before="1"/>
              <w:ind w:left="0"/>
              <w:rPr>
                <w:sz w:val="21"/>
              </w:rPr>
            </w:pPr>
          </w:p>
          <w:p w14:paraId="35F50835" w14:textId="15EB5890" w:rsidR="005320CA" w:rsidRDefault="00C378FA">
            <w:pPr>
              <w:pStyle w:val="TableParagraph"/>
              <w:spacing w:line="20" w:lineRule="exact"/>
              <w:ind w:left="100"/>
              <w:rPr>
                <w:sz w:val="2"/>
              </w:rPr>
            </w:pPr>
            <w:r>
              <w:rPr>
                <w:noProof/>
                <w:sz w:val="2"/>
              </w:rPr>
              <mc:AlternateContent>
                <mc:Choice Requires="wpg">
                  <w:drawing>
                    <wp:inline distT="0" distB="0" distL="0" distR="0" wp14:anchorId="2C8F8622" wp14:editId="267948D2">
                      <wp:extent cx="4396105" cy="8890"/>
                      <wp:effectExtent l="6350" t="9525" r="7620" b="63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8890"/>
                                <a:chOff x="0" y="0"/>
                                <a:chExt cx="6923" cy="14"/>
                              </a:xfrm>
                            </wpg:grpSpPr>
                            <wps:wsp>
                              <wps:cNvPr id="23" name="AutoShape 21"/>
                              <wps:cNvSpPr>
                                <a:spLocks/>
                              </wps:cNvSpPr>
                              <wps:spPr bwMode="auto">
                                <a:xfrm>
                                  <a:off x="0" y="6"/>
                                  <a:ext cx="6923" cy="2"/>
                                </a:xfrm>
                                <a:custGeom>
                                  <a:avLst/>
                                  <a:gdLst>
                                    <a:gd name="T0" fmla="*/ 0 w 6923"/>
                                    <a:gd name="T1" fmla="*/ 2189 w 6923"/>
                                    <a:gd name="T2" fmla="*/ 2191 w 6923"/>
                                    <a:gd name="T3" fmla="*/ 2421 w 6923"/>
                                    <a:gd name="T4" fmla="*/ 2424 w 6923"/>
                                    <a:gd name="T5" fmla="*/ 4612 w 6923"/>
                                    <a:gd name="T6" fmla="*/ 4615 w 6923"/>
                                    <a:gd name="T7" fmla="*/ 6923 w 692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6923">
                                      <a:moveTo>
                                        <a:pt x="0" y="0"/>
                                      </a:moveTo>
                                      <a:lnTo>
                                        <a:pt x="2189" y="0"/>
                                      </a:lnTo>
                                      <a:moveTo>
                                        <a:pt x="2191" y="0"/>
                                      </a:moveTo>
                                      <a:lnTo>
                                        <a:pt x="2421" y="0"/>
                                      </a:lnTo>
                                      <a:moveTo>
                                        <a:pt x="2424" y="0"/>
                                      </a:moveTo>
                                      <a:lnTo>
                                        <a:pt x="4612" y="0"/>
                                      </a:lnTo>
                                      <a:moveTo>
                                        <a:pt x="4615" y="0"/>
                                      </a:moveTo>
                                      <a:lnTo>
                                        <a:pt x="692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v:group id="Group 20" style="width:346.15pt;height:.7pt;mso-position-horizontal-relative:char;mso-position-vertical-relative:line" coordsize="6923,1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" w14:anchorId="3E52E899">
                      <v:shape id="AutoShape 21" style="position:absolute;top:6;width:6923;height:2;visibility:visible;mso-wrap-style:square;v-text-anchor:top" coordsize="6923,2" o:spid="_x0000_s1027" filled="f" strokeweight=".24536mm" path="m,l2189,t2,l2421,t3,l4612,t3,l69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">
                        <v:path arrowok="t" o:connecttype="custom" o:connectlocs="0,0;2189,0;2191,0;2421,0;2424,0;4612,0;4615,0;6923,0" o:connectangles="0,0,0,0,0,0,0,0"/>
                      </v:shape>
                      <w10:anchorlock/>
                    </v:group>
                  </w:pict>
                </mc:Fallback>
              </mc:AlternateContent>
            </w:r>
          </w:p>
          <w:p w14:paraId="1448BB7D" w14:textId="77777777" w:rsidR="005320CA" w:rsidRDefault="007D6F25">
            <w:pPr>
              <w:pStyle w:val="TableParagraph"/>
              <w:tabs>
                <w:tab w:val="left" w:pos="618"/>
              </w:tabs>
              <w:spacing w:before="41"/>
            </w:pPr>
            <w:r>
              <w:rPr>
                <w:rFonts w:ascii="Times New Roman" w:hAnsi="Times New Roman"/>
                <w:u w:val="single"/>
              </w:rPr>
              <w:t xml:space="preserve"> </w:t>
            </w:r>
            <w:r>
              <w:rPr>
                <w:rFonts w:ascii="Times New Roman" w:hAnsi="Times New Roman"/>
                <w:u w:val="single"/>
              </w:rPr>
              <w:tab/>
            </w:r>
            <w:r>
              <w:t>("</w:t>
            </w:r>
            <w:r>
              <w:rPr>
                <w:b/>
              </w:rPr>
              <w:t>கடன் வாங்குபவர்</w:t>
            </w:r>
            <w:r>
              <w:t>")</w:t>
            </w:r>
          </w:p>
        </w:tc>
      </w:tr>
      <w:tr w:rsidR="005320CA" w14:paraId="2E06EDC3" w14:textId="77777777">
        <w:trPr>
          <w:trHeight w:val="1687"/>
        </w:trPr>
        <w:tc>
          <w:tcPr>
            <w:tcW w:w="1993" w:type="dxa"/>
            <w:shd w:val="clear" w:color="auto" w:fill="D9D9D9"/>
          </w:tcPr>
          <w:p w14:paraId="44D83679" w14:textId="77777777" w:rsidR="005320CA" w:rsidRDefault="005320CA">
            <w:pPr>
              <w:pStyle w:val="TableParagraph"/>
              <w:ind w:left="0"/>
              <w:rPr>
                <w:sz w:val="26"/>
              </w:rPr>
            </w:pPr>
          </w:p>
          <w:p w14:paraId="35AE91C8" w14:textId="77777777" w:rsidR="005320CA" w:rsidRDefault="005320CA">
            <w:pPr>
              <w:pStyle w:val="TableParagraph"/>
              <w:spacing w:before="3"/>
              <w:ind w:left="0"/>
              <w:rPr>
                <w:sz w:val="21"/>
              </w:rPr>
            </w:pPr>
          </w:p>
          <w:p w14:paraId="051B669F" w14:textId="77777777" w:rsidR="005320CA" w:rsidRDefault="007D6F25">
            <w:pPr>
              <w:pStyle w:val="TableParagraph"/>
              <w:spacing w:line="266" w:lineRule="auto"/>
              <w:ind w:left="131" w:right="113" w:firstLine="7"/>
            </w:pPr>
            <w:r>
              <w:t>கிளை அல்லது அலுவலக முகவரியின் விவரங்கள்</w:t>
            </w:r>
          </w:p>
        </w:tc>
        <w:tc>
          <w:tcPr>
            <w:tcW w:w="7221" w:type="dxa"/>
          </w:tcPr>
          <w:p w14:paraId="073CA7C0" w14:textId="77777777" w:rsidR="005320CA" w:rsidRDefault="007D6F25">
            <w:pPr>
              <w:pStyle w:val="TableParagraph"/>
              <w:spacing w:line="243" w:lineRule="exact"/>
            </w:pPr>
            <w:r>
              <w:t>கவனம்:</w:t>
            </w:r>
          </w:p>
          <w:p w14:paraId="3CFC16E4" w14:textId="77777777" w:rsidR="005320CA" w:rsidRDefault="007D6F25">
            <w:pPr>
              <w:pStyle w:val="TableParagraph"/>
              <w:spacing w:before="61" w:line="564" w:lineRule="exact"/>
              <w:ind w:right="6244"/>
            </w:pPr>
            <w:r>
              <w:t>முகவரி: Emailid:</w:t>
            </w:r>
          </w:p>
        </w:tc>
      </w:tr>
      <w:tr w:rsidR="005320CA" w14:paraId="5FE6CFED" w14:textId="77777777">
        <w:trPr>
          <w:trHeight w:val="1684"/>
        </w:trPr>
        <w:tc>
          <w:tcPr>
            <w:tcW w:w="1993" w:type="dxa"/>
            <w:shd w:val="clear" w:color="auto" w:fill="D9D9D9"/>
          </w:tcPr>
          <w:p w14:paraId="5ADC2FE0" w14:textId="77777777" w:rsidR="005320CA" w:rsidRDefault="005320CA">
            <w:pPr>
              <w:pStyle w:val="TableParagraph"/>
              <w:ind w:left="0"/>
              <w:rPr>
                <w:sz w:val="26"/>
              </w:rPr>
            </w:pPr>
          </w:p>
          <w:p w14:paraId="4C257CA4" w14:textId="77777777" w:rsidR="005320CA" w:rsidRDefault="005320CA">
            <w:pPr>
              <w:pStyle w:val="TableParagraph"/>
              <w:spacing w:before="3"/>
              <w:ind w:left="0"/>
              <w:rPr>
                <w:sz w:val="21"/>
              </w:rPr>
            </w:pPr>
          </w:p>
          <w:p w14:paraId="552B785E" w14:textId="77777777" w:rsidR="005320CA" w:rsidRDefault="007D6F25">
            <w:pPr>
              <w:pStyle w:val="TableParagraph"/>
              <w:spacing w:line="264" w:lineRule="auto"/>
              <w:ind w:left="280" w:right="194" w:hanging="60"/>
            </w:pPr>
            <w:r>
              <w:t>NBFC அலுவலக முகவரியின் விவரங்கள்</w:t>
            </w:r>
          </w:p>
        </w:tc>
        <w:tc>
          <w:tcPr>
            <w:tcW w:w="7221" w:type="dxa"/>
          </w:tcPr>
          <w:p w14:paraId="7FB5915A" w14:textId="77777777" w:rsidR="005320CA" w:rsidRDefault="007D6F25">
            <w:pPr>
              <w:pStyle w:val="TableParagraph"/>
              <w:spacing w:line="243" w:lineRule="exact"/>
            </w:pPr>
            <w:r>
              <w:t>கவனம்:</w:t>
            </w:r>
          </w:p>
          <w:p w14:paraId="7396166A" w14:textId="77777777" w:rsidR="005320CA" w:rsidRDefault="007D6F25">
            <w:pPr>
              <w:pStyle w:val="TableParagraph"/>
              <w:spacing w:before="1" w:line="560" w:lineRule="atLeast"/>
              <w:ind w:right="6244"/>
            </w:pPr>
            <w:r>
              <w:t>முகவரி: Emailid:</w:t>
            </w:r>
          </w:p>
        </w:tc>
      </w:tr>
      <w:tr w:rsidR="005320CA" w14:paraId="7CBEFA53" w14:textId="77777777">
        <w:trPr>
          <w:trHeight w:val="1836"/>
        </w:trPr>
        <w:tc>
          <w:tcPr>
            <w:tcW w:w="1993" w:type="dxa"/>
            <w:shd w:val="clear" w:color="auto" w:fill="D9D9D9"/>
          </w:tcPr>
          <w:p w14:paraId="34C394D5" w14:textId="77777777" w:rsidR="005320CA" w:rsidRDefault="005320CA">
            <w:pPr>
              <w:pStyle w:val="TableParagraph"/>
              <w:ind w:left="0"/>
              <w:rPr>
                <w:sz w:val="26"/>
              </w:rPr>
            </w:pPr>
          </w:p>
          <w:p w14:paraId="4E319222" w14:textId="77777777" w:rsidR="005320CA" w:rsidRDefault="005320CA">
            <w:pPr>
              <w:pStyle w:val="TableParagraph"/>
              <w:spacing w:before="10"/>
              <w:ind w:left="0"/>
              <w:rPr>
                <w:sz w:val="27"/>
              </w:rPr>
            </w:pPr>
          </w:p>
          <w:p w14:paraId="5EC00BA0" w14:textId="77777777" w:rsidR="005320CA" w:rsidRDefault="007D6F25">
            <w:pPr>
              <w:pStyle w:val="TableParagraph"/>
              <w:spacing w:line="264" w:lineRule="auto"/>
              <w:ind w:left="760" w:right="258" w:hanging="478"/>
            </w:pPr>
            <w:r>
              <w:t>ஐசிஐசிஐ வங்கிக்கு நோட்டீஸ்</w:t>
            </w:r>
          </w:p>
        </w:tc>
        <w:tc>
          <w:tcPr>
            <w:tcW w:w="7221" w:type="dxa"/>
          </w:tcPr>
          <w:p w14:paraId="088ADAD6" w14:textId="77777777" w:rsidR="005320CA" w:rsidRDefault="007D6F25">
            <w:pPr>
              <w:pStyle w:val="TableParagraph"/>
              <w:spacing w:before="62"/>
            </w:pPr>
            <w:r>
              <w:t>கவனம்:</w:t>
            </w:r>
          </w:p>
          <w:p w14:paraId="51F9F1D3" w14:textId="77777777" w:rsidR="005320CA" w:rsidRDefault="007D6F25">
            <w:pPr>
              <w:pStyle w:val="TableParagraph"/>
              <w:spacing w:before="4" w:line="560" w:lineRule="atLeast"/>
              <w:ind w:right="6244"/>
            </w:pPr>
            <w:r>
              <w:t>முகவரி: Emailid:</w:t>
            </w:r>
          </w:p>
        </w:tc>
      </w:tr>
    </w:tbl>
    <w:p w14:paraId="459637B7" w14:textId="77777777" w:rsidR="005320CA" w:rsidRDefault="005320CA">
      <w:pPr>
        <w:spacing w:line="560" w:lineRule="atLeast"/>
        <w:sectPr w:rsidR="005320CA">
          <w:pgSz w:w="11910" w:h="16840"/>
          <w:pgMar w:top="1340" w:right="780" w:bottom="2000" w:left="1120" w:header="0" w:footer="1803"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7221"/>
      </w:tblGrid>
      <w:tr w:rsidR="005320CA" w14:paraId="0D94201C" w14:textId="77777777">
        <w:trPr>
          <w:trHeight w:val="1819"/>
        </w:trPr>
        <w:tc>
          <w:tcPr>
            <w:tcW w:w="1993" w:type="dxa"/>
            <w:shd w:val="clear" w:color="auto" w:fill="D9D9D9"/>
          </w:tcPr>
          <w:p w14:paraId="2EE4412C" w14:textId="77777777" w:rsidR="005320CA" w:rsidRDefault="005320CA">
            <w:pPr>
              <w:pStyle w:val="TableParagraph"/>
              <w:ind w:left="0"/>
              <w:rPr>
                <w:sz w:val="26"/>
              </w:rPr>
            </w:pPr>
          </w:p>
          <w:p w14:paraId="05A4F8B9" w14:textId="77777777" w:rsidR="005320CA" w:rsidRDefault="005320CA">
            <w:pPr>
              <w:pStyle w:val="TableParagraph"/>
              <w:spacing w:before="1"/>
              <w:ind w:left="0"/>
              <w:rPr>
                <w:sz w:val="27"/>
              </w:rPr>
            </w:pPr>
          </w:p>
          <w:p w14:paraId="24E68C7A" w14:textId="77777777" w:rsidR="005320CA" w:rsidRDefault="007D6F25">
            <w:pPr>
              <w:pStyle w:val="TableParagraph"/>
              <w:spacing w:line="264" w:lineRule="auto"/>
              <w:ind w:left="544" w:right="515" w:hanging="5"/>
            </w:pPr>
            <w:r>
              <w:t>கடன் பெறுபவருக்கான அறிவிப்பு</w:t>
            </w:r>
          </w:p>
        </w:tc>
        <w:tc>
          <w:tcPr>
            <w:tcW w:w="7221" w:type="dxa"/>
          </w:tcPr>
          <w:p w14:paraId="3BA7F1CC" w14:textId="77777777" w:rsidR="005320CA" w:rsidRDefault="007D6F25">
            <w:pPr>
              <w:pStyle w:val="TableParagraph"/>
              <w:spacing w:before="55"/>
            </w:pPr>
            <w:r>
              <w:t>கவனம்:</w:t>
            </w:r>
          </w:p>
          <w:p w14:paraId="34F3F1E8" w14:textId="77777777" w:rsidR="005320CA" w:rsidRDefault="007D6F25">
            <w:pPr>
              <w:pStyle w:val="TableParagraph"/>
              <w:spacing w:before="2" w:line="560" w:lineRule="atLeast"/>
              <w:ind w:right="6244"/>
            </w:pPr>
            <w:r>
              <w:t>முகவரி: Emailid:</w:t>
            </w:r>
          </w:p>
        </w:tc>
      </w:tr>
      <w:tr w:rsidR="005320CA" w14:paraId="50851791" w14:textId="77777777">
        <w:trPr>
          <w:trHeight w:val="1818"/>
        </w:trPr>
        <w:tc>
          <w:tcPr>
            <w:tcW w:w="1993" w:type="dxa"/>
            <w:shd w:val="clear" w:color="auto" w:fill="D9D9D9"/>
          </w:tcPr>
          <w:p w14:paraId="06A088F3" w14:textId="77777777" w:rsidR="005320CA" w:rsidRDefault="005320CA">
            <w:pPr>
              <w:pStyle w:val="TableParagraph"/>
              <w:ind w:left="0"/>
              <w:rPr>
                <w:sz w:val="26"/>
              </w:rPr>
            </w:pPr>
          </w:p>
          <w:p w14:paraId="57B27D49" w14:textId="77777777" w:rsidR="005320CA" w:rsidRDefault="005320CA">
            <w:pPr>
              <w:pStyle w:val="TableParagraph"/>
              <w:ind w:left="0"/>
              <w:rPr>
                <w:sz w:val="26"/>
              </w:rPr>
            </w:pPr>
          </w:p>
          <w:p w14:paraId="757D3D65" w14:textId="77777777" w:rsidR="005320CA" w:rsidRDefault="007D6F25">
            <w:pPr>
              <w:pStyle w:val="TableParagraph"/>
              <w:spacing w:before="154"/>
              <w:ind w:left="233" w:right="224"/>
              <w:jc w:val="center"/>
            </w:pPr>
            <w:r>
              <w:t>NBFC க்கு அறிவிப்பு</w:t>
            </w:r>
          </w:p>
        </w:tc>
        <w:tc>
          <w:tcPr>
            <w:tcW w:w="7221" w:type="dxa"/>
          </w:tcPr>
          <w:p w14:paraId="60A950C3" w14:textId="77777777" w:rsidR="005320CA" w:rsidRDefault="007D6F25">
            <w:pPr>
              <w:pStyle w:val="TableParagraph"/>
              <w:spacing w:before="55"/>
            </w:pPr>
            <w:r>
              <w:t>கவனம்:</w:t>
            </w:r>
          </w:p>
          <w:p w14:paraId="5A8C3975" w14:textId="77777777" w:rsidR="005320CA" w:rsidRDefault="007D6F25">
            <w:pPr>
              <w:pStyle w:val="TableParagraph"/>
              <w:spacing w:before="1" w:line="560" w:lineRule="atLeast"/>
              <w:ind w:right="6244"/>
            </w:pPr>
            <w:r>
              <w:t>முகவரி: Emailid:</w:t>
            </w:r>
          </w:p>
        </w:tc>
      </w:tr>
      <w:tr w:rsidR="005320CA" w14:paraId="54434BA6" w14:textId="77777777">
        <w:trPr>
          <w:trHeight w:val="1236"/>
        </w:trPr>
        <w:tc>
          <w:tcPr>
            <w:tcW w:w="1993" w:type="dxa"/>
            <w:shd w:val="clear" w:color="auto" w:fill="D9D9D9"/>
          </w:tcPr>
          <w:p w14:paraId="1CE5FC41" w14:textId="77777777" w:rsidR="005320CA" w:rsidRDefault="005320CA">
            <w:pPr>
              <w:pStyle w:val="TableParagraph"/>
              <w:spacing w:before="1"/>
              <w:ind w:left="0"/>
              <w:rPr>
                <w:sz w:val="40"/>
              </w:rPr>
            </w:pPr>
          </w:p>
          <w:p w14:paraId="3E0B16A4" w14:textId="77777777" w:rsidR="005320CA" w:rsidRDefault="007D6F25">
            <w:pPr>
              <w:pStyle w:val="TableParagraph"/>
              <w:ind w:left="231" w:right="224"/>
              <w:jc w:val="center"/>
            </w:pPr>
            <w:r>
              <w:t>அதிகார வரம்பு1</w:t>
            </w:r>
          </w:p>
        </w:tc>
        <w:tc>
          <w:tcPr>
            <w:tcW w:w="7221" w:type="dxa"/>
          </w:tcPr>
          <w:p w14:paraId="4A7060ED" w14:textId="77777777" w:rsidR="005320CA" w:rsidRDefault="007D6F25">
            <w:pPr>
              <w:pStyle w:val="TableParagraph"/>
              <w:tabs>
                <w:tab w:val="left" w:pos="4970"/>
              </w:tabs>
              <w:spacing w:before="43" w:line="264" w:lineRule="auto"/>
              <w:ind w:right="97"/>
              <w:jc w:val="both"/>
            </w:pPr>
            <w:r>
              <w:t>நீதிமன்றங்கள் மற்றும் தீர்ப்பாயங்கள் (கடன் மீட்பு தீர்ப்பாயங்கள் உட்பட) மட்டுமே கடன் பெறுபவர் ஒப்புக்கொள்கிறார்</w:t>
            </w:r>
            <w:r>
              <w:rPr>
                <w:u w:val="single"/>
              </w:rPr>
              <w:tab/>
            </w:r>
            <w:r>
              <w:t>பிரத்தியேக அதிகார வரம்பைக் கொண்டிருக்கும்.</w:t>
            </w:r>
          </w:p>
        </w:tc>
      </w:tr>
    </w:tbl>
    <w:p w14:paraId="34B9FA32" w14:textId="5D2BED44" w:rsidR="005320CA" w:rsidRDefault="00C378FA">
      <w:pPr>
        <w:pStyle w:val="BodyText"/>
        <w:rPr>
          <w:sz w:val="20"/>
        </w:rPr>
      </w:pPr>
      <w:r>
        <w:rPr>
          <w:noProof/>
        </w:rPr>
        <mc:AlternateContent>
          <mc:Choice Requires="wps">
            <w:drawing>
              <wp:anchor distT="0" distB="0" distL="114300" distR="114300" simplePos="0" relativeHeight="487292928" behindDoc="1" locked="0" layoutInCell="1" allowOverlap="1" wp14:anchorId="06F54B8C" wp14:editId="1D2CDD21">
                <wp:simplePos x="0" y="0"/>
                <wp:positionH relativeFrom="page">
                  <wp:posOffset>2179955</wp:posOffset>
                </wp:positionH>
                <wp:positionV relativeFrom="page">
                  <wp:posOffset>1278255</wp:posOffset>
                </wp:positionV>
                <wp:extent cx="4102100" cy="1270"/>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9" style="position:absolute;margin-left:171.65pt;margin-top:100.65pt;width:323pt;height:.1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" w14:anchorId="3668C961">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3440" behindDoc="1" locked="0" layoutInCell="1" allowOverlap="1" wp14:anchorId="0B5FE219" wp14:editId="08CC608B">
                <wp:simplePos x="0" y="0"/>
                <wp:positionH relativeFrom="page">
                  <wp:posOffset>2179955</wp:posOffset>
                </wp:positionH>
                <wp:positionV relativeFrom="page">
                  <wp:posOffset>1634490</wp:posOffset>
                </wp:positionV>
                <wp:extent cx="4102100" cy="1270"/>
                <wp:effectExtent l="0" t="0" r="0" b="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8" style="position:absolute;margin-left:171.65pt;margin-top:128.7pt;width:323pt;height:.1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" w14:anchorId="695A9974">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3952" behindDoc="1" locked="0" layoutInCell="1" allowOverlap="1" wp14:anchorId="7871A14F" wp14:editId="07708E85">
                <wp:simplePos x="0" y="0"/>
                <wp:positionH relativeFrom="page">
                  <wp:posOffset>2179955</wp:posOffset>
                </wp:positionH>
                <wp:positionV relativeFrom="page">
                  <wp:posOffset>1991360</wp:posOffset>
                </wp:positionV>
                <wp:extent cx="4176395" cy="1270"/>
                <wp:effectExtent l="0" t="0" r="0" b="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6395" cy="1270"/>
                        </a:xfrm>
                        <a:custGeom>
                          <a:avLst/>
                          <a:gdLst>
                            <a:gd name="T0" fmla="+- 0 3433 3433"/>
                            <a:gd name="T1" fmla="*/ T0 w 6577"/>
                            <a:gd name="T2" fmla="+- 0 5622 3433"/>
                            <a:gd name="T3" fmla="*/ T2 w 6577"/>
                            <a:gd name="T4" fmla="+- 0 5624 3433"/>
                            <a:gd name="T5" fmla="*/ T4 w 6577"/>
                            <a:gd name="T6" fmla="+- 0 5854 3433"/>
                            <a:gd name="T7" fmla="*/ T6 w 6577"/>
                            <a:gd name="T8" fmla="+- 0 5857 3433"/>
                            <a:gd name="T9" fmla="*/ T8 w 6577"/>
                            <a:gd name="T10" fmla="+- 0 10009 3433"/>
                            <a:gd name="T11" fmla="*/ T10 w 6577"/>
                          </a:gdLst>
                          <a:ahLst/>
                          <a:cxnLst>
                            <a:cxn ang="0">
                              <a:pos x="T1" y="0"/>
                            </a:cxn>
                            <a:cxn ang="0">
                              <a:pos x="T3" y="0"/>
                            </a:cxn>
                            <a:cxn ang="0">
                              <a:pos x="T5" y="0"/>
                            </a:cxn>
                            <a:cxn ang="0">
                              <a:pos x="T7" y="0"/>
                            </a:cxn>
                            <a:cxn ang="0">
                              <a:pos x="T9" y="0"/>
                            </a:cxn>
                            <a:cxn ang="0">
                              <a:pos x="T11" y="0"/>
                            </a:cxn>
                          </a:cxnLst>
                          <a:rect l="0" t="0" r="r" b="b"/>
                          <a:pathLst>
                            <a:path w="6577">
                              <a:moveTo>
                                <a:pt x="0" y="0"/>
                              </a:moveTo>
                              <a:lnTo>
                                <a:pt x="2189" y="0"/>
                              </a:lnTo>
                              <a:moveTo>
                                <a:pt x="2191" y="0"/>
                              </a:moveTo>
                              <a:lnTo>
                                <a:pt x="2421" y="0"/>
                              </a:lnTo>
                              <a:moveTo>
                                <a:pt x="2424" y="0"/>
                              </a:moveTo>
                              <a:lnTo>
                                <a:pt x="657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7" style="position:absolute;margin-left:171.65pt;margin-top:156.8pt;width:328.85pt;height:.1pt;z-index:-1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77,1270" o:spid="_x0000_s1026" filled="f" strokeweight=".24536mm" path="m,l2189,t2,l2421,t3,l65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" w14:anchorId="23D9C3FE">
                <v:path arrowok="t" o:connecttype="custom" o:connectlocs="0,0;1390015,0;1391285,0;1537335,0;1539240,0;4175760,0" o:connectangles="0,0,0,0,0,0"/>
                <w10:wrap anchorx="page" anchory="page"/>
              </v:shape>
            </w:pict>
          </mc:Fallback>
        </mc:AlternateContent>
      </w:r>
      <w:r>
        <w:rPr>
          <w:noProof/>
        </w:rPr>
        <mc:AlternateContent>
          <mc:Choice Requires="wps">
            <w:drawing>
              <wp:anchor distT="0" distB="0" distL="114300" distR="114300" simplePos="0" relativeHeight="487294464" behindDoc="1" locked="0" layoutInCell="1" allowOverlap="1" wp14:anchorId="3A4657CC" wp14:editId="0ECE2178">
                <wp:simplePos x="0" y="0"/>
                <wp:positionH relativeFrom="page">
                  <wp:posOffset>2179955</wp:posOffset>
                </wp:positionH>
                <wp:positionV relativeFrom="page">
                  <wp:posOffset>2439670</wp:posOffset>
                </wp:positionV>
                <wp:extent cx="4102100" cy="127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6" style="position:absolute;margin-left:171.65pt;margin-top:192.1pt;width:323pt;height:.1pt;z-index:-160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" w14:anchorId="0BECDE44">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4976" behindDoc="1" locked="0" layoutInCell="1" allowOverlap="1" wp14:anchorId="37A30FF1" wp14:editId="1D2BB9AF">
                <wp:simplePos x="0" y="0"/>
                <wp:positionH relativeFrom="page">
                  <wp:posOffset>2179955</wp:posOffset>
                </wp:positionH>
                <wp:positionV relativeFrom="page">
                  <wp:posOffset>2795905</wp:posOffset>
                </wp:positionV>
                <wp:extent cx="4102100" cy="127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100" cy="1270"/>
                        </a:xfrm>
                        <a:custGeom>
                          <a:avLst/>
                          <a:gdLst>
                            <a:gd name="T0" fmla="+- 0 3433 3433"/>
                            <a:gd name="T1" fmla="*/ T0 w 6460"/>
                            <a:gd name="T2" fmla="+- 0 5622 3433"/>
                            <a:gd name="T3" fmla="*/ T2 w 6460"/>
                            <a:gd name="T4" fmla="+- 0 5624 3433"/>
                            <a:gd name="T5" fmla="*/ T4 w 6460"/>
                            <a:gd name="T6" fmla="+- 0 5854 3433"/>
                            <a:gd name="T7" fmla="*/ T6 w 6460"/>
                            <a:gd name="T8" fmla="+- 0 5857 3433"/>
                            <a:gd name="T9" fmla="*/ T8 w 6460"/>
                            <a:gd name="T10" fmla="+- 0 8045 3433"/>
                            <a:gd name="T11" fmla="*/ T10 w 6460"/>
                            <a:gd name="T12" fmla="+- 0 8048 3433"/>
                            <a:gd name="T13" fmla="*/ T12 w 6460"/>
                            <a:gd name="T14" fmla="+- 0 8278 3433"/>
                            <a:gd name="T15" fmla="*/ T14 w 6460"/>
                            <a:gd name="T16" fmla="+- 0 8280 3433"/>
                            <a:gd name="T17" fmla="*/ T16 w 6460"/>
                            <a:gd name="T18" fmla="+- 0 9893 3433"/>
                            <a:gd name="T19" fmla="*/ T18 w 646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460">
                              <a:moveTo>
                                <a:pt x="0" y="0"/>
                              </a:moveTo>
                              <a:lnTo>
                                <a:pt x="2189" y="0"/>
                              </a:lnTo>
                              <a:moveTo>
                                <a:pt x="2191" y="0"/>
                              </a:moveTo>
                              <a:lnTo>
                                <a:pt x="2421" y="0"/>
                              </a:lnTo>
                              <a:moveTo>
                                <a:pt x="2424" y="0"/>
                              </a:moveTo>
                              <a:lnTo>
                                <a:pt x="4612" y="0"/>
                              </a:lnTo>
                              <a:moveTo>
                                <a:pt x="4615" y="0"/>
                              </a:moveTo>
                              <a:lnTo>
                                <a:pt x="4845" y="0"/>
                              </a:lnTo>
                              <a:moveTo>
                                <a:pt x="4847" y="0"/>
                              </a:moveTo>
                              <a:lnTo>
                                <a:pt x="64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5" style="position:absolute;margin-left:171.65pt;margin-top:220.15pt;width:323pt;height:.1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60,1270" o:spid="_x0000_s1026" filled="f" strokeweight=".24536mm" path="m,l2189,t2,l2421,t3,l4612,t3,l4845,t2,l6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" w14:anchorId="21535500">
                <v:path arrowok="t" o:connecttype="custom" o:connectlocs="0,0;1390015,0;1391285,0;1537335,0;1539240,0;2928620,0;2930525,0;3076575,0;3077845,0;4102100,0" o:connectangles="0,0,0,0,0,0,0,0,0,0"/>
                <w10:wrap anchorx="page" anchory="page"/>
              </v:shape>
            </w:pict>
          </mc:Fallback>
        </mc:AlternateContent>
      </w:r>
      <w:r>
        <w:rPr>
          <w:noProof/>
        </w:rPr>
        <mc:AlternateContent>
          <mc:Choice Requires="wps">
            <w:drawing>
              <wp:anchor distT="0" distB="0" distL="114300" distR="114300" simplePos="0" relativeHeight="487295488" behindDoc="1" locked="0" layoutInCell="1" allowOverlap="1" wp14:anchorId="05A75A6F" wp14:editId="68DD7F14">
                <wp:simplePos x="0" y="0"/>
                <wp:positionH relativeFrom="page">
                  <wp:posOffset>2179955</wp:posOffset>
                </wp:positionH>
                <wp:positionV relativeFrom="page">
                  <wp:posOffset>3152775</wp:posOffset>
                </wp:positionV>
                <wp:extent cx="4175760" cy="127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5760" cy="1270"/>
                        </a:xfrm>
                        <a:custGeom>
                          <a:avLst/>
                          <a:gdLst>
                            <a:gd name="T0" fmla="+- 0 3433 3433"/>
                            <a:gd name="T1" fmla="*/ T0 w 6576"/>
                            <a:gd name="T2" fmla="+- 0 5622 3433"/>
                            <a:gd name="T3" fmla="*/ T2 w 6576"/>
                            <a:gd name="T4" fmla="+- 0 5624 3433"/>
                            <a:gd name="T5" fmla="*/ T4 w 6576"/>
                            <a:gd name="T6" fmla="+- 0 5854 3433"/>
                            <a:gd name="T7" fmla="*/ T6 w 6576"/>
                            <a:gd name="T8" fmla="+- 0 5857 3433"/>
                            <a:gd name="T9" fmla="*/ T8 w 6576"/>
                            <a:gd name="T10" fmla="+- 0 8045 3433"/>
                            <a:gd name="T11" fmla="*/ T10 w 6576"/>
                            <a:gd name="T12" fmla="+- 0 8048 3433"/>
                            <a:gd name="T13" fmla="*/ T12 w 6576"/>
                            <a:gd name="T14" fmla="+- 0 8278 3433"/>
                            <a:gd name="T15" fmla="*/ T14 w 6576"/>
                            <a:gd name="T16" fmla="+- 0 8280 3433"/>
                            <a:gd name="T17" fmla="*/ T16 w 6576"/>
                            <a:gd name="T18" fmla="+- 0 10008 3433"/>
                            <a:gd name="T19" fmla="*/ T18 w 65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6576">
                              <a:moveTo>
                                <a:pt x="0" y="0"/>
                              </a:moveTo>
                              <a:lnTo>
                                <a:pt x="2189" y="0"/>
                              </a:lnTo>
                              <a:moveTo>
                                <a:pt x="2191" y="0"/>
                              </a:moveTo>
                              <a:lnTo>
                                <a:pt x="2421" y="0"/>
                              </a:lnTo>
                              <a:moveTo>
                                <a:pt x="2424" y="0"/>
                              </a:moveTo>
                              <a:lnTo>
                                <a:pt x="4612" y="0"/>
                              </a:lnTo>
                              <a:moveTo>
                                <a:pt x="4615" y="0"/>
                              </a:moveTo>
                              <a:lnTo>
                                <a:pt x="4845" y="0"/>
                              </a:lnTo>
                              <a:moveTo>
                                <a:pt x="4847" y="0"/>
                              </a:moveTo>
                              <a:lnTo>
                                <a:pt x="657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4" style="position:absolute;margin-left:171.65pt;margin-top:248.25pt;width:328.8pt;height:.1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76,1270" o:spid="_x0000_s1026" filled="f" strokeweight=".24536mm" path="m,l2189,t2,l2421,t3,l4612,t3,l4845,t2,l65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" w14:anchorId="513D1D00">
                <v:path arrowok="t" o:connecttype="custom" o:connectlocs="0,0;1390015,0;1391285,0;1537335,0;1539240,0;2928620,0;2930525,0;3076575,0;3077845,0;4175125,0" o:connectangles="0,0,0,0,0,0,0,0,0,0"/>
                <w10:wrap anchorx="page" anchory="page"/>
              </v:shape>
            </w:pict>
          </mc:Fallback>
        </mc:AlternateContent>
      </w:r>
    </w:p>
    <w:p w14:paraId="5DC0104D" w14:textId="77777777" w:rsidR="005320CA" w:rsidRDefault="005320CA">
      <w:pPr>
        <w:pStyle w:val="BodyText"/>
        <w:rPr>
          <w:sz w:val="20"/>
        </w:rPr>
      </w:pPr>
    </w:p>
    <w:p w14:paraId="2C3E4665" w14:textId="77777777" w:rsidR="005320CA" w:rsidRDefault="005320CA">
      <w:pPr>
        <w:pStyle w:val="BodyText"/>
        <w:rPr>
          <w:sz w:val="20"/>
        </w:rPr>
      </w:pPr>
    </w:p>
    <w:p w14:paraId="6C1F6429" w14:textId="77777777" w:rsidR="005320CA" w:rsidRDefault="005320CA">
      <w:pPr>
        <w:pStyle w:val="BodyText"/>
        <w:rPr>
          <w:sz w:val="20"/>
        </w:rPr>
      </w:pPr>
    </w:p>
    <w:p w14:paraId="0B526013" w14:textId="77777777" w:rsidR="005320CA" w:rsidRDefault="005320CA">
      <w:pPr>
        <w:pStyle w:val="BodyText"/>
        <w:rPr>
          <w:sz w:val="20"/>
        </w:rPr>
      </w:pPr>
    </w:p>
    <w:p w14:paraId="723C7105" w14:textId="77777777" w:rsidR="005320CA" w:rsidRDefault="005320CA">
      <w:pPr>
        <w:pStyle w:val="BodyText"/>
        <w:rPr>
          <w:sz w:val="20"/>
        </w:rPr>
      </w:pPr>
    </w:p>
    <w:p w14:paraId="13C8CEE5" w14:textId="77777777" w:rsidR="005320CA" w:rsidRDefault="005320CA">
      <w:pPr>
        <w:pStyle w:val="BodyText"/>
        <w:rPr>
          <w:sz w:val="20"/>
        </w:rPr>
      </w:pPr>
    </w:p>
    <w:p w14:paraId="19B5E742" w14:textId="77777777" w:rsidR="005320CA" w:rsidRDefault="005320CA">
      <w:pPr>
        <w:pStyle w:val="BodyText"/>
        <w:rPr>
          <w:sz w:val="20"/>
        </w:rPr>
      </w:pPr>
    </w:p>
    <w:p w14:paraId="72758E10" w14:textId="77777777" w:rsidR="005320CA" w:rsidRDefault="005320CA">
      <w:pPr>
        <w:pStyle w:val="BodyText"/>
        <w:rPr>
          <w:sz w:val="20"/>
        </w:rPr>
      </w:pPr>
    </w:p>
    <w:p w14:paraId="22D7F9C5" w14:textId="77777777" w:rsidR="005320CA" w:rsidRDefault="005320CA">
      <w:pPr>
        <w:pStyle w:val="BodyText"/>
        <w:rPr>
          <w:sz w:val="20"/>
        </w:rPr>
      </w:pPr>
    </w:p>
    <w:p w14:paraId="5295BB14" w14:textId="77777777" w:rsidR="005320CA" w:rsidRDefault="005320CA">
      <w:pPr>
        <w:pStyle w:val="BodyText"/>
        <w:rPr>
          <w:sz w:val="20"/>
        </w:rPr>
      </w:pPr>
    </w:p>
    <w:p w14:paraId="5536D72A" w14:textId="77777777" w:rsidR="005320CA" w:rsidRDefault="005320CA">
      <w:pPr>
        <w:pStyle w:val="BodyText"/>
        <w:rPr>
          <w:sz w:val="20"/>
        </w:rPr>
      </w:pPr>
    </w:p>
    <w:p w14:paraId="33E94B7D" w14:textId="77777777" w:rsidR="005320CA" w:rsidRDefault="005320CA">
      <w:pPr>
        <w:pStyle w:val="BodyText"/>
        <w:rPr>
          <w:sz w:val="20"/>
        </w:rPr>
      </w:pPr>
    </w:p>
    <w:p w14:paraId="1801BD19" w14:textId="77777777" w:rsidR="005320CA" w:rsidRDefault="005320CA">
      <w:pPr>
        <w:pStyle w:val="BodyText"/>
        <w:rPr>
          <w:sz w:val="20"/>
        </w:rPr>
      </w:pPr>
    </w:p>
    <w:p w14:paraId="15C034E3" w14:textId="77777777" w:rsidR="005320CA" w:rsidRDefault="005320CA">
      <w:pPr>
        <w:pStyle w:val="BodyText"/>
        <w:rPr>
          <w:sz w:val="20"/>
        </w:rPr>
      </w:pPr>
    </w:p>
    <w:p w14:paraId="09B9A2EA" w14:textId="77777777" w:rsidR="005320CA" w:rsidRDefault="005320CA">
      <w:pPr>
        <w:pStyle w:val="BodyText"/>
        <w:rPr>
          <w:sz w:val="20"/>
        </w:rPr>
      </w:pPr>
    </w:p>
    <w:p w14:paraId="31AB9232" w14:textId="77777777" w:rsidR="005320CA" w:rsidRDefault="005320CA">
      <w:pPr>
        <w:pStyle w:val="BodyText"/>
        <w:rPr>
          <w:sz w:val="20"/>
        </w:rPr>
      </w:pPr>
    </w:p>
    <w:p w14:paraId="1E1461EE" w14:textId="77777777" w:rsidR="005320CA" w:rsidRDefault="005320CA">
      <w:pPr>
        <w:pStyle w:val="BodyText"/>
        <w:rPr>
          <w:sz w:val="20"/>
        </w:rPr>
      </w:pPr>
    </w:p>
    <w:p w14:paraId="0EFDB22B" w14:textId="77777777" w:rsidR="005320CA" w:rsidRDefault="005320CA">
      <w:pPr>
        <w:pStyle w:val="BodyText"/>
        <w:rPr>
          <w:sz w:val="20"/>
        </w:rPr>
      </w:pPr>
    </w:p>
    <w:p w14:paraId="35A8D2C5" w14:textId="77777777" w:rsidR="005320CA" w:rsidRDefault="005320CA">
      <w:pPr>
        <w:pStyle w:val="BodyText"/>
        <w:rPr>
          <w:sz w:val="20"/>
        </w:rPr>
      </w:pPr>
    </w:p>
    <w:p w14:paraId="28AA9D6B" w14:textId="77777777" w:rsidR="005320CA" w:rsidRDefault="005320CA">
      <w:pPr>
        <w:pStyle w:val="BodyText"/>
        <w:rPr>
          <w:sz w:val="20"/>
        </w:rPr>
      </w:pPr>
    </w:p>
    <w:p w14:paraId="3465E125" w14:textId="77777777" w:rsidR="005320CA" w:rsidRDefault="005320CA">
      <w:pPr>
        <w:pStyle w:val="BodyText"/>
        <w:rPr>
          <w:sz w:val="20"/>
        </w:rPr>
      </w:pPr>
    </w:p>
    <w:p w14:paraId="437B2906" w14:textId="77777777" w:rsidR="005320CA" w:rsidRDefault="005320CA">
      <w:pPr>
        <w:pStyle w:val="BodyText"/>
        <w:rPr>
          <w:sz w:val="20"/>
        </w:rPr>
      </w:pPr>
    </w:p>
    <w:p w14:paraId="78B9A0CB" w14:textId="77777777" w:rsidR="005320CA" w:rsidRDefault="005320CA">
      <w:pPr>
        <w:pStyle w:val="BodyText"/>
        <w:rPr>
          <w:sz w:val="20"/>
        </w:rPr>
      </w:pPr>
    </w:p>
    <w:p w14:paraId="045A8C41" w14:textId="77777777" w:rsidR="005320CA" w:rsidRDefault="005320CA">
      <w:pPr>
        <w:pStyle w:val="BodyText"/>
        <w:rPr>
          <w:sz w:val="20"/>
        </w:rPr>
      </w:pPr>
    </w:p>
    <w:p w14:paraId="20C33A82" w14:textId="77777777" w:rsidR="005320CA" w:rsidRDefault="005320CA">
      <w:pPr>
        <w:pStyle w:val="BodyText"/>
        <w:rPr>
          <w:sz w:val="20"/>
        </w:rPr>
      </w:pPr>
    </w:p>
    <w:p w14:paraId="7CA85D19" w14:textId="77777777" w:rsidR="005320CA" w:rsidRDefault="005320CA">
      <w:pPr>
        <w:pStyle w:val="BodyText"/>
        <w:rPr>
          <w:sz w:val="20"/>
        </w:rPr>
      </w:pPr>
    </w:p>
    <w:p w14:paraId="62087A0C" w14:textId="581555A2" w:rsidR="005320CA" w:rsidRDefault="00C378FA">
      <w:pPr>
        <w:pStyle w:val="BodyText"/>
        <w:spacing w:before="8"/>
        <w:rPr>
          <w:sz w:val="11"/>
        </w:rPr>
      </w:pPr>
      <w:r>
        <w:rPr>
          <w:noProof/>
        </w:rPr>
        <mc:AlternateContent>
          <mc:Choice Requires="wps">
            <w:drawing>
              <wp:anchor distT="0" distB="0" distL="0" distR="0" simplePos="0" relativeHeight="487593984" behindDoc="1" locked="0" layoutInCell="1" allowOverlap="1" wp14:anchorId="00450B8D" wp14:editId="08C7124A">
                <wp:simplePos x="0" y="0"/>
                <wp:positionH relativeFrom="page">
                  <wp:posOffset>914400</wp:posOffset>
                </wp:positionH>
                <wp:positionV relativeFrom="paragraph">
                  <wp:posOffset>111125</wp:posOffset>
                </wp:positionV>
                <wp:extent cx="1828800" cy="889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3" style="position:absolute;margin-left:1in;margin-top:8.75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" w14:anchorId="55900EFA">
                <w10:wrap type="topAndBottom" anchorx="page"/>
              </v:rect>
            </w:pict>
          </mc:Fallback>
        </mc:AlternateContent>
      </w:r>
    </w:p>
    <w:p w14:paraId="7A3F02D6" w14:textId="77777777" w:rsidR="005320CA" w:rsidRDefault="007D6F25">
      <w:pPr>
        <w:spacing w:before="88"/>
        <w:ind w:left="320"/>
        <w:rPr>
          <w:sz w:val="20"/>
        </w:rPr>
      </w:pPr>
      <w:r>
        <w:rPr>
          <w:sz w:val="20"/>
          <w:vertAlign w:val="superscript"/>
        </w:rPr>
        <w:t xml:space="preserve">1 </w:t>
      </w:r>
      <w:r>
        <w:rPr>
          <w:sz w:val="20"/>
        </w:rPr>
        <w:t>CLG உடன் கலந்தாலோசித்து நிரப்பவும்.</w:t>
      </w:r>
    </w:p>
    <w:p w14:paraId="5E5CBBD5" w14:textId="77777777" w:rsidR="005320CA" w:rsidRDefault="005320CA">
      <w:pPr>
        <w:rPr>
          <w:sz w:val="20"/>
        </w:rPr>
        <w:sectPr w:rsidR="005320CA">
          <w:pgSz w:w="11910" w:h="16840"/>
          <w:pgMar w:top="1420" w:right="780" w:bottom="2000" w:left="1120" w:header="0" w:footer="1803" w:gutter="0"/>
          <w:cols w:space="720"/>
        </w:sectPr>
      </w:pPr>
    </w:p>
    <w:p w14:paraId="269ED065" w14:textId="4C0234BE" w:rsidR="005320CA" w:rsidRDefault="00C378FA">
      <w:pPr>
        <w:pStyle w:val="Heading1"/>
        <w:spacing w:before="72"/>
        <w:ind w:left="1784" w:right="2120"/>
        <w:jc w:val="center"/>
      </w:pPr>
      <w:r>
        <w:rPr>
          <w:noProof/>
        </w:rPr>
        <w:lastRenderedPageBreak/>
        <mc:AlternateContent>
          <mc:Choice Requires="wps">
            <w:drawing>
              <wp:anchor distT="0" distB="0" distL="114300" distR="114300" simplePos="0" relativeHeight="487296000" behindDoc="1" locked="0" layoutInCell="1" allowOverlap="1" wp14:anchorId="73D8CEAD" wp14:editId="4E2A68C5">
                <wp:simplePos x="0" y="0"/>
                <wp:positionH relativeFrom="page">
                  <wp:posOffset>4065270</wp:posOffset>
                </wp:positionH>
                <wp:positionV relativeFrom="page">
                  <wp:posOffset>5443855</wp:posOffset>
                </wp:positionV>
                <wp:extent cx="438785" cy="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2" style="position:absolute;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453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" from="320.1pt,428.65pt" to="354.65pt,428.65pt" w14:anchorId="3C158D4F">
                <w10:wrap anchorx="page" anchory="page"/>
              </v:line>
            </w:pict>
          </mc:Fallback>
        </mc:AlternateContent>
      </w:r>
      <w:r w:rsidR="007D6F25">
        <w:t>அட்டவணை II</w:t>
      </w:r>
    </w:p>
    <w:p w14:paraId="35AD6964" w14:textId="77777777" w:rsidR="005320CA" w:rsidRDefault="005320CA">
      <w:pPr>
        <w:pStyle w:val="BodyText"/>
        <w:rPr>
          <w:b/>
          <w:sz w:val="26"/>
        </w:rPr>
      </w:pPr>
    </w:p>
    <w:p w14:paraId="58B0EBBB" w14:textId="77777777" w:rsidR="005320CA" w:rsidRDefault="005320CA">
      <w:pPr>
        <w:pStyle w:val="BodyText"/>
        <w:rPr>
          <w:b/>
          <w:sz w:val="26"/>
        </w:rPr>
      </w:pPr>
    </w:p>
    <w:p w14:paraId="16504CF0" w14:textId="77777777" w:rsidR="005320CA" w:rsidRDefault="007D6F25">
      <w:pPr>
        <w:pStyle w:val="ListParagraph"/>
        <w:numPr>
          <w:ilvl w:val="0"/>
          <w:numId w:val="5"/>
        </w:numPr>
        <w:tabs>
          <w:tab w:val="left" w:pos="1040"/>
          <w:tab w:val="left" w:pos="1041"/>
        </w:tabs>
        <w:spacing w:before="183" w:line="213" w:lineRule="auto"/>
        <w:ind w:right="662"/>
      </w:pPr>
      <w:r>
        <w:t>கடன் பெறுபவர் கடனளிப்பவர்களுக்கான அனைத்து தகவல்தொடர்புகளையும் பின்வரும் முகவரிக்கு அனுப்ப வேண்டும்:</w:t>
      </w:r>
    </w:p>
    <w:p w14:paraId="21A44B29" w14:textId="77777777" w:rsidR="005320CA" w:rsidRDefault="005320CA">
      <w:pPr>
        <w:pStyle w:val="BodyText"/>
        <w:spacing w:before="5"/>
      </w:pPr>
    </w:p>
    <w:p w14:paraId="36E431AC" w14:textId="77777777" w:rsidR="005320CA" w:rsidRDefault="007D6F25">
      <w:pPr>
        <w:pStyle w:val="BodyText"/>
        <w:ind w:left="1040" w:right="6722"/>
      </w:pPr>
      <w:r>
        <w:t>[NBFC இன் முகவரி] [முகவரி : ICICI வங்கி]</w:t>
      </w:r>
    </w:p>
    <w:p w14:paraId="6B525BCA" w14:textId="77777777" w:rsidR="005320CA" w:rsidRDefault="005320CA">
      <w:pPr>
        <w:pStyle w:val="BodyText"/>
        <w:rPr>
          <w:sz w:val="26"/>
        </w:rPr>
      </w:pPr>
    </w:p>
    <w:p w14:paraId="51983916" w14:textId="77777777" w:rsidR="005320CA" w:rsidRDefault="007D6F25">
      <w:pPr>
        <w:pStyle w:val="ListParagraph"/>
        <w:numPr>
          <w:ilvl w:val="0"/>
          <w:numId w:val="5"/>
        </w:numPr>
        <w:tabs>
          <w:tab w:val="left" w:pos="1040"/>
          <w:tab w:val="left" w:pos="1041"/>
        </w:tabs>
        <w:spacing w:before="210"/>
        <w:ind w:hanging="500"/>
      </w:pPr>
      <w:r>
        <w:t>வசதி மற்றும் பிற கட்டணங்களின் விவரங்கள்;</w:t>
      </w:r>
    </w:p>
    <w:p w14:paraId="57D2DFA0" w14:textId="77777777" w:rsidR="005320CA" w:rsidRDefault="007D6F25">
      <w:pPr>
        <w:pStyle w:val="ListParagraph"/>
        <w:numPr>
          <w:ilvl w:val="1"/>
          <w:numId w:val="5"/>
        </w:numPr>
        <w:tabs>
          <w:tab w:val="left" w:pos="1221"/>
        </w:tabs>
        <w:spacing w:before="225"/>
        <w:ind w:right="657"/>
      </w:pPr>
      <w:r>
        <w:t>பின்வரும் வட்டி மற்றும் கட்டணங்கள் அவ்வப்போது பொருந்தும் மற்றும் கடன் பெறுபவரால் ஏற்கப்படும்-</w:t>
      </w:r>
    </w:p>
    <w:p w14:paraId="4FD9E6C6" w14:textId="77777777" w:rsidR="005320CA" w:rsidRDefault="005320CA">
      <w:pPr>
        <w:pStyle w:val="BodyText"/>
        <w:rPr>
          <w:sz w:val="23"/>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2"/>
        <w:gridCol w:w="4182"/>
      </w:tblGrid>
      <w:tr w:rsidR="005320CA" w14:paraId="0EDA8136" w14:textId="77777777" w:rsidTr="001252D7">
        <w:trPr>
          <w:trHeight w:val="257"/>
        </w:trPr>
        <w:tc>
          <w:tcPr>
            <w:tcW w:w="4242" w:type="dxa"/>
          </w:tcPr>
          <w:p w14:paraId="7577181D" w14:textId="77777777" w:rsidR="005320CA" w:rsidRDefault="007D6F25">
            <w:pPr>
              <w:pStyle w:val="TableParagraph"/>
              <w:spacing w:line="237" w:lineRule="exact"/>
              <w:rPr>
                <w:b/>
              </w:rPr>
            </w:pPr>
            <w:r>
              <w:rPr>
                <w:b/>
              </w:rPr>
              <w:t>வருணனை</w:t>
            </w:r>
          </w:p>
        </w:tc>
        <w:tc>
          <w:tcPr>
            <w:tcW w:w="4182" w:type="dxa"/>
          </w:tcPr>
          <w:p w14:paraId="74E4F6BC" w14:textId="77777777" w:rsidR="005320CA" w:rsidRDefault="007D6F25">
            <w:pPr>
              <w:pStyle w:val="TableParagraph"/>
              <w:spacing w:line="237" w:lineRule="exact"/>
              <w:rPr>
                <w:b/>
              </w:rPr>
            </w:pPr>
            <w:r>
              <w:rPr>
                <w:b/>
              </w:rPr>
              <w:t>கட்டணங்கள்</w:t>
            </w:r>
          </w:p>
        </w:tc>
      </w:tr>
      <w:tr w:rsidR="005320CA" w14:paraId="5EDF62A3" w14:textId="77777777" w:rsidTr="001252D7">
        <w:trPr>
          <w:trHeight w:val="3064"/>
        </w:trPr>
        <w:tc>
          <w:tcPr>
            <w:tcW w:w="4242" w:type="dxa"/>
          </w:tcPr>
          <w:p w14:paraId="6F9BB248" w14:textId="77777777" w:rsidR="005320CA" w:rsidRDefault="007D6F25">
            <w:pPr>
              <w:pStyle w:val="TableParagraph"/>
              <w:spacing w:line="243" w:lineRule="exact"/>
            </w:pPr>
            <w:r>
              <w:t>பொருந்தக்கூடிய வட்டி விகிதம்</w:t>
            </w:r>
          </w:p>
        </w:tc>
        <w:tc>
          <w:tcPr>
            <w:tcW w:w="4182" w:type="dxa"/>
          </w:tcPr>
          <w:p w14:paraId="431360CD" w14:textId="77777777" w:rsidR="005320CA" w:rsidRDefault="000B5DAC">
            <w:pPr>
              <w:pStyle w:val="TableParagraph"/>
            </w:pPr>
            <w:r>
              <w:t>பொருந்தக்கூடிய வட்டி விகிதம் பின்வருமாறு இருக்கும்: -</w:t>
            </w:r>
          </w:p>
          <w:p w14:paraId="597580FF" w14:textId="77777777" w:rsidR="005320CA" w:rsidRDefault="005320CA">
            <w:pPr>
              <w:pStyle w:val="TableParagraph"/>
              <w:spacing w:before="10"/>
              <w:ind w:left="0"/>
              <w:rPr>
                <w:sz w:val="20"/>
              </w:rPr>
            </w:pPr>
          </w:p>
          <w:p w14:paraId="0BE29F64" w14:textId="24E567FE" w:rsidR="005320CA" w:rsidRDefault="001252D7" w:rsidP="001252D7">
            <w:pPr>
              <w:pStyle w:val="TableParagraph"/>
              <w:tabs>
                <w:tab w:val="left" w:pos="676"/>
                <w:tab w:val="left" w:pos="1373"/>
                <w:tab w:val="left" w:pos="2175"/>
                <w:tab w:val="left" w:pos="2810"/>
              </w:tabs>
            </w:pPr>
            <w:proofErr w:type="spellStart"/>
            <w:r>
              <w:t>ரெப்போ</w:t>
            </w:r>
            <w:proofErr w:type="spellEnd"/>
            <w:r>
              <w:t xml:space="preserve"> </w:t>
            </w:r>
            <w:proofErr w:type="spellStart"/>
            <w:r>
              <w:t>விகிதம்</w:t>
            </w:r>
            <w:proofErr w:type="spellEnd"/>
            <w:r>
              <w:t xml:space="preserve"> </w:t>
            </w:r>
            <w:r w:rsidR="003A2DB9" w:rsidRPr="00884442">
              <w:rPr>
                <w:highlight w:val="yellow"/>
              </w:rPr>
              <w:t>6.50</w:t>
            </w:r>
            <w:r>
              <w:t>% + ____(</w:t>
            </w:r>
            <w:proofErr w:type="spellStart"/>
            <w:r>
              <w:t>பரவல்</w:t>
            </w:r>
            <w:proofErr w:type="spellEnd"/>
            <w:r>
              <w:t>)</w:t>
            </w:r>
          </w:p>
          <w:p w14:paraId="10097042" w14:textId="77777777" w:rsidR="005320CA" w:rsidRDefault="005320CA">
            <w:pPr>
              <w:pStyle w:val="TableParagraph"/>
              <w:spacing w:before="9"/>
              <w:ind w:left="0"/>
              <w:rPr>
                <w:sz w:val="21"/>
              </w:rPr>
            </w:pPr>
          </w:p>
          <w:p w14:paraId="55245EE7" w14:textId="77777777" w:rsidR="005320CA" w:rsidRDefault="005320CA">
            <w:pPr>
              <w:pStyle w:val="TableParagraph"/>
              <w:ind w:left="0"/>
            </w:pPr>
          </w:p>
          <w:p w14:paraId="6F59B655" w14:textId="77777777" w:rsidR="001252D7" w:rsidRDefault="007D6F25" w:rsidP="001252D7">
            <w:pPr>
              <w:pStyle w:val="TableParagraph"/>
              <w:rPr>
                <w:spacing w:val="17"/>
              </w:rPr>
            </w:pPr>
            <w:r>
              <w:t xml:space="preserve">பொருந்தக்கூடிய வட்டி விகிதம் </w:t>
            </w:r>
          </w:p>
          <w:p w14:paraId="5FB4C2BA" w14:textId="77777777" w:rsidR="001252D7" w:rsidRDefault="001252D7" w:rsidP="001252D7">
            <w:pPr>
              <w:pStyle w:val="TableParagraph"/>
              <w:rPr>
                <w:spacing w:val="17"/>
              </w:rPr>
            </w:pPr>
          </w:p>
          <w:p w14:paraId="349F507C" w14:textId="77777777" w:rsidR="005320CA" w:rsidRDefault="00393F8A" w:rsidP="001252D7">
            <w:pPr>
              <w:pStyle w:val="TableParagraph"/>
            </w:pPr>
            <w:r>
              <w:t>இருக்கும்: ________</w:t>
            </w:r>
          </w:p>
        </w:tc>
      </w:tr>
      <w:tr w:rsidR="005320CA" w14:paraId="53DB10E9" w14:textId="77777777" w:rsidTr="001252D7">
        <w:trPr>
          <w:trHeight w:val="1022"/>
        </w:trPr>
        <w:tc>
          <w:tcPr>
            <w:tcW w:w="4242" w:type="dxa"/>
          </w:tcPr>
          <w:p w14:paraId="3AD7ECE5" w14:textId="77777777" w:rsidR="005320CA" w:rsidRDefault="007D6F25">
            <w:pPr>
              <w:pStyle w:val="TableParagraph"/>
              <w:ind w:right="96"/>
              <w:jc w:val="both"/>
            </w:pPr>
            <w:r>
              <w:t>பவுன்ஸ் / ரிட்டர்ன் / காசோலைகளின் அவமதிப்பு மற்றும் / அல்லது AD / ECS / NEFT / உள்ளிட்ட ஏதேனும் கட்டண வழிமுறைகளுக்கான கட்டணங்கள்</w:t>
            </w:r>
          </w:p>
          <w:p w14:paraId="08A7D354" w14:textId="77777777" w:rsidR="005320CA" w:rsidRDefault="007D6F25">
            <w:pPr>
              <w:pStyle w:val="TableParagraph"/>
              <w:spacing w:line="248" w:lineRule="exact"/>
            </w:pPr>
            <w:r>
              <w:t>இ-காசோலை</w:t>
            </w:r>
          </w:p>
        </w:tc>
        <w:tc>
          <w:tcPr>
            <w:tcW w:w="4182" w:type="dxa"/>
          </w:tcPr>
          <w:p w14:paraId="2962F198" w14:textId="77777777" w:rsidR="005320CA" w:rsidRDefault="007D6F25">
            <w:pPr>
              <w:pStyle w:val="TableParagraph"/>
              <w:spacing w:line="243" w:lineRule="exact"/>
            </w:pPr>
            <w:r>
              <w:t>INR 1000 + பொருந்தக்கூடிய வரிகள்</w:t>
            </w:r>
          </w:p>
        </w:tc>
      </w:tr>
      <w:tr w:rsidR="005320CA" w14:paraId="5CD7FB04" w14:textId="77777777" w:rsidTr="001252D7">
        <w:trPr>
          <w:trHeight w:val="256"/>
        </w:trPr>
        <w:tc>
          <w:tcPr>
            <w:tcW w:w="4242" w:type="dxa"/>
          </w:tcPr>
          <w:p w14:paraId="1624996F" w14:textId="77777777" w:rsidR="005320CA" w:rsidRDefault="007D6F25">
            <w:pPr>
              <w:pStyle w:val="TableParagraph"/>
              <w:spacing w:line="236" w:lineRule="exact"/>
            </w:pPr>
            <w:r>
              <w:t>ஆவண மீட்பு கட்டணங்கள்</w:t>
            </w:r>
          </w:p>
        </w:tc>
        <w:tc>
          <w:tcPr>
            <w:tcW w:w="4182" w:type="dxa"/>
          </w:tcPr>
          <w:p w14:paraId="151EE230" w14:textId="77777777" w:rsidR="005320CA" w:rsidRDefault="007D6F25">
            <w:pPr>
              <w:pStyle w:val="TableParagraph"/>
              <w:spacing w:line="236" w:lineRule="exact"/>
            </w:pPr>
            <w:r>
              <w:t>INR1000 + பொருந்தக்கூடிய வரிகள்</w:t>
            </w:r>
          </w:p>
        </w:tc>
      </w:tr>
      <w:tr w:rsidR="005320CA" w14:paraId="23640511" w14:textId="77777777" w:rsidTr="001252D7">
        <w:trPr>
          <w:trHeight w:val="2582"/>
        </w:trPr>
        <w:tc>
          <w:tcPr>
            <w:tcW w:w="4242" w:type="dxa"/>
          </w:tcPr>
          <w:p w14:paraId="64C5AF67" w14:textId="77777777" w:rsidR="005320CA" w:rsidRDefault="007D6F25">
            <w:pPr>
              <w:pStyle w:val="TableParagraph"/>
              <w:spacing w:line="243" w:lineRule="exact"/>
            </w:pPr>
            <w:r>
              <w:t>முன்-பணம்செலுத்தல் கட்டணங்கள்</w:t>
            </w:r>
          </w:p>
        </w:tc>
        <w:tc>
          <w:tcPr>
            <w:tcW w:w="4182" w:type="dxa"/>
          </w:tcPr>
          <w:p w14:paraId="0EE6F24A" w14:textId="77777777" w:rsidR="005320CA" w:rsidRDefault="007D6F25">
            <w:pPr>
              <w:pStyle w:val="TableParagraph"/>
              <w:numPr>
                <w:ilvl w:val="0"/>
                <w:numId w:val="4"/>
              </w:numPr>
              <w:tabs>
                <w:tab w:val="left" w:pos="828"/>
              </w:tabs>
              <w:ind w:right="96"/>
              <w:jc w:val="both"/>
              <w:rPr>
                <w:b/>
              </w:rPr>
            </w:pPr>
            <w:r>
              <w:rPr>
                <w:b/>
              </w:rPr>
              <w:t>6 MOB வரை கடன்களை முன்கூட்டியே செலுத்துதல் (முன்கூட்டியே அடைத்தல்) இல்லை</w:t>
            </w:r>
          </w:p>
          <w:p w14:paraId="4CE9BBA0" w14:textId="77777777" w:rsidR="005320CA" w:rsidRDefault="005320CA">
            <w:pPr>
              <w:pStyle w:val="TableParagraph"/>
              <w:spacing w:before="9"/>
              <w:ind w:left="0"/>
              <w:rPr>
                <w:sz w:val="20"/>
              </w:rPr>
            </w:pPr>
          </w:p>
          <w:p w14:paraId="3DCFD28D" w14:textId="77777777" w:rsidR="005320CA" w:rsidRDefault="007D6F25">
            <w:pPr>
              <w:pStyle w:val="TableParagraph"/>
              <w:numPr>
                <w:ilvl w:val="0"/>
                <w:numId w:val="4"/>
              </w:numPr>
              <w:tabs>
                <w:tab w:val="left" w:pos="828"/>
              </w:tabs>
              <w:ind w:right="94"/>
              <w:jc w:val="both"/>
              <w:rPr>
                <w:b/>
              </w:rPr>
            </w:pPr>
            <w:r>
              <w:rPr>
                <w:b/>
              </w:rPr>
              <w:t xml:space="preserve">இறுதி முன்கூட்டியே செலுத்தப்பட்ட தேதியிலிருந்து கடந்த 1 வருடத்தில் கடனை </w:t>
            </w:r>
            <w:r>
              <w:rPr>
                <w:b/>
              </w:rPr>
              <w:lastRenderedPageBreak/>
              <w:t>முன்கூட்டியே செலுத்துவதற்காக கடன் பெறுபவர் முன்கூட்டியே செலுத்துவதற்காக வழங்கிய முன்கூட்டிய தொகை மற்றும் அனைத்து தொகைகளுக்கும் 4%</w:t>
            </w:r>
          </w:p>
          <w:p w14:paraId="68CD3480" w14:textId="77777777" w:rsidR="005320CA" w:rsidRDefault="007D6F25">
            <w:pPr>
              <w:pStyle w:val="TableParagraph"/>
              <w:spacing w:before="1" w:line="246" w:lineRule="exact"/>
              <w:ind w:left="827"/>
              <w:jc w:val="both"/>
              <w:rPr>
                <w:b/>
              </w:rPr>
            </w:pPr>
            <w:r>
              <w:rPr>
                <w:b/>
              </w:rPr>
              <w:t>நிலுவையில் உள்ளது.</w:t>
            </w:r>
          </w:p>
        </w:tc>
      </w:tr>
      <w:tr w:rsidR="00544B2B" w14:paraId="1061E4AD" w14:textId="77777777" w:rsidTr="001252D7">
        <w:trPr>
          <w:trHeight w:val="1533"/>
        </w:trPr>
        <w:tc>
          <w:tcPr>
            <w:tcW w:w="4242" w:type="dxa"/>
          </w:tcPr>
          <w:p w14:paraId="4F232C99" w14:textId="77777777" w:rsidR="00544B2B" w:rsidRDefault="00544B2B" w:rsidP="00544B2B">
            <w:pPr>
              <w:pStyle w:val="TableParagraph"/>
              <w:spacing w:line="219" w:lineRule="exact"/>
              <w:rPr>
                <w:sz w:val="20"/>
              </w:rPr>
            </w:pPr>
            <w:proofErr w:type="spellStart"/>
            <w:r>
              <w:rPr>
                <w:sz w:val="20"/>
              </w:rPr>
              <w:lastRenderedPageBreak/>
              <w:t>முழு</w:t>
            </w:r>
            <w:proofErr w:type="spellEnd"/>
            <w:r>
              <w:rPr>
                <w:sz w:val="20"/>
              </w:rPr>
              <w:t xml:space="preserve"> &amp; </w:t>
            </w:r>
            <w:proofErr w:type="spellStart"/>
            <w:r>
              <w:rPr>
                <w:sz w:val="20"/>
              </w:rPr>
              <w:t>இறுதி</w:t>
            </w:r>
            <w:proofErr w:type="spellEnd"/>
            <w:r>
              <w:rPr>
                <w:sz w:val="20"/>
              </w:rPr>
              <w:t xml:space="preserve"> </w:t>
            </w:r>
            <w:proofErr w:type="spellStart"/>
            <w:r>
              <w:rPr>
                <w:sz w:val="20"/>
              </w:rPr>
              <w:t>முன்கூட்டியே</w:t>
            </w:r>
            <w:proofErr w:type="spellEnd"/>
            <w:r>
              <w:rPr>
                <w:sz w:val="20"/>
              </w:rPr>
              <w:t xml:space="preserve"> செலுத்தல் மீதான கட்டணங்கள்**</w:t>
            </w:r>
          </w:p>
        </w:tc>
        <w:tc>
          <w:tcPr>
            <w:tcW w:w="4182" w:type="dxa"/>
            <w:shd w:val="clear" w:color="auto" w:fill="auto"/>
          </w:tcPr>
          <w:p w14:paraId="1D930E28" w14:textId="77777777" w:rsidR="00544B2B" w:rsidRPr="00544B2B" w:rsidRDefault="00544B2B" w:rsidP="00544B2B">
            <w:pPr>
              <w:pStyle w:val="TableParagraph"/>
              <w:spacing w:line="219" w:lineRule="exact"/>
              <w:jc w:val="both"/>
              <w:rPr>
                <w:bCs/>
              </w:rPr>
            </w:pPr>
            <w:r w:rsidRPr="00544B2B">
              <w:rPr>
                <w:bCs/>
              </w:rPr>
              <w:t>4%</w:t>
            </w:r>
            <w:r w:rsidRPr="00544B2B">
              <w:rPr>
                <w:rFonts w:cs="Latha"/>
                <w:bCs/>
                <w:cs/>
                <w:lang w:bidi="ta-IN"/>
              </w:rPr>
              <w:t xml:space="preserve"> ப்ரீபெய்ட் தொகை மற்றும் அனைத்து தொகைகளிலும்</w:t>
            </w:r>
          </w:p>
          <w:p w14:paraId="2D92C72F" w14:textId="77777777" w:rsidR="00544B2B" w:rsidRPr="00544B2B" w:rsidRDefault="00544B2B" w:rsidP="00544B2B">
            <w:pPr>
              <w:pStyle w:val="TableParagraph"/>
              <w:spacing w:line="219" w:lineRule="exact"/>
              <w:jc w:val="both"/>
              <w:rPr>
                <w:bCs/>
              </w:rPr>
            </w:pPr>
            <w:r w:rsidRPr="00544B2B">
              <w:rPr>
                <w:rFonts w:cs="Latha"/>
                <w:bCs/>
                <w:cs/>
                <w:lang w:bidi="ta-IN"/>
              </w:rPr>
              <w:t>கடன் வாங்காதவர்களுக்கு கடன் வழங்கப்பட்ட இறுதி முன்கூட்டியே செலுத்தும் தேதியிலிருந்து கடந்த ஒரு வருடத்தில் வசதியை முன்கூட்டியே செலுத்துவதற்கு கடன் வாங்குபவரால் டெண்டர் செய்யப்பட்டது.</w:t>
            </w:r>
          </w:p>
          <w:p w14:paraId="22B4E27F" w14:textId="0CA4A1AC" w:rsidR="00544B2B" w:rsidRPr="001252D7" w:rsidRDefault="00544B2B" w:rsidP="00544B2B">
            <w:pPr>
              <w:pStyle w:val="TableParagraph"/>
              <w:spacing w:before="1"/>
              <w:jc w:val="both"/>
              <w:rPr>
                <w:sz w:val="20"/>
              </w:rPr>
            </w:pPr>
            <w:r w:rsidRPr="00544B2B">
              <w:rPr>
                <w:rFonts w:cs="Latha"/>
                <w:bCs/>
                <w:cs/>
                <w:lang w:bidi="ta-IN"/>
              </w:rPr>
              <w:t>தனிப்பட்ட</w:t>
            </w:r>
            <w:r>
              <w:rPr>
                <w:rFonts w:cs="Latha"/>
                <w:bCs/>
                <w:lang w:bidi="ta-IN"/>
              </w:rPr>
              <w:t xml:space="preserve"> </w:t>
            </w:r>
            <w:r w:rsidRPr="00544B2B">
              <w:rPr>
                <w:rFonts w:cs="Latha"/>
                <w:bCs/>
                <w:cs/>
                <w:lang w:bidi="ta-IN"/>
              </w:rPr>
              <w:t>கடன் வாங்கியவர்கள்</w:t>
            </w:r>
          </w:p>
        </w:tc>
      </w:tr>
      <w:tr w:rsidR="00544B2B" w14:paraId="1A4B086D" w14:textId="77777777" w:rsidTr="001252D7">
        <w:trPr>
          <w:trHeight w:val="256"/>
        </w:trPr>
        <w:tc>
          <w:tcPr>
            <w:tcW w:w="4242" w:type="dxa"/>
          </w:tcPr>
          <w:p w14:paraId="168E7FB7" w14:textId="77777777" w:rsidR="00544B2B" w:rsidRDefault="00544B2B" w:rsidP="00544B2B">
            <w:pPr>
              <w:pStyle w:val="TableParagraph"/>
              <w:spacing w:line="236" w:lineRule="exact"/>
            </w:pPr>
            <w:r>
              <w:t>காசோலை/ திருப்பிச் செலுத்தும் முறை ஸ்வாப் கட்டணங்கள்</w:t>
            </w:r>
          </w:p>
        </w:tc>
        <w:tc>
          <w:tcPr>
            <w:tcW w:w="4182" w:type="dxa"/>
          </w:tcPr>
          <w:p w14:paraId="73C6522A" w14:textId="77777777" w:rsidR="00544B2B" w:rsidRPr="001252D7" w:rsidRDefault="00544B2B" w:rsidP="00544B2B">
            <w:pPr>
              <w:pStyle w:val="TableParagraph"/>
              <w:spacing w:line="236" w:lineRule="exact"/>
            </w:pPr>
            <w:r w:rsidRPr="001252D7">
              <w:t>INR1000 + பொருந்தக்கூடிய வரிகள் (ஒரு இடமாற்றுக்கு)</w:t>
            </w:r>
          </w:p>
        </w:tc>
      </w:tr>
    </w:tbl>
    <w:p w14:paraId="4B8EF81E" w14:textId="77777777" w:rsidR="005320CA" w:rsidRDefault="005320CA">
      <w:pPr>
        <w:spacing w:line="236" w:lineRule="exact"/>
        <w:sectPr w:rsidR="005320CA">
          <w:pgSz w:w="11910" w:h="16840"/>
          <w:pgMar w:top="1340" w:right="780" w:bottom="2000" w:left="1120" w:header="0" w:footer="1803" w:gutter="0"/>
          <w:cols w:space="720"/>
        </w:sect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2"/>
        <w:gridCol w:w="4055"/>
      </w:tblGrid>
      <w:tr w:rsidR="005320CA" w14:paraId="48FD3C08" w14:textId="77777777">
        <w:trPr>
          <w:trHeight w:val="256"/>
        </w:trPr>
        <w:tc>
          <w:tcPr>
            <w:tcW w:w="4242" w:type="dxa"/>
          </w:tcPr>
          <w:p w14:paraId="46D16B6B" w14:textId="77777777" w:rsidR="005320CA" w:rsidRDefault="007D6F25">
            <w:pPr>
              <w:pStyle w:val="TableParagraph"/>
              <w:spacing w:line="236" w:lineRule="exact"/>
            </w:pPr>
            <w:r>
              <w:lastRenderedPageBreak/>
              <w:t>காசோலை மறு விளக்கக்காட்சி கட்டணங்கள்:</w:t>
            </w:r>
          </w:p>
        </w:tc>
        <w:tc>
          <w:tcPr>
            <w:tcW w:w="4055" w:type="dxa"/>
          </w:tcPr>
          <w:p w14:paraId="6B12BD83" w14:textId="77777777" w:rsidR="005320CA" w:rsidRDefault="007D6F25">
            <w:pPr>
              <w:pStyle w:val="TableParagraph"/>
              <w:spacing w:line="236" w:lineRule="exact"/>
            </w:pPr>
            <w:r>
              <w:t>INR 200 + பொருந்தக்கூடிய வரிகள்</w:t>
            </w:r>
          </w:p>
        </w:tc>
      </w:tr>
      <w:tr w:rsidR="005320CA" w14:paraId="21B26567" w14:textId="77777777">
        <w:trPr>
          <w:trHeight w:val="254"/>
        </w:trPr>
        <w:tc>
          <w:tcPr>
            <w:tcW w:w="4242" w:type="dxa"/>
          </w:tcPr>
          <w:p w14:paraId="35F4D90C" w14:textId="77777777" w:rsidR="005320CA" w:rsidRDefault="007D6F25">
            <w:pPr>
              <w:pStyle w:val="TableParagraph"/>
              <w:spacing w:line="234" w:lineRule="exact"/>
            </w:pPr>
            <w:r>
              <w:t>தவணைத் தேதியில் செலுத்தத் தவறியதற்கான கட்டணங்கள்</w:t>
            </w:r>
          </w:p>
        </w:tc>
        <w:tc>
          <w:tcPr>
            <w:tcW w:w="4055" w:type="dxa"/>
          </w:tcPr>
          <w:p w14:paraId="0D37688B" w14:textId="77777777" w:rsidR="005320CA" w:rsidRDefault="005320CA">
            <w:pPr>
              <w:pStyle w:val="TableParagraph"/>
              <w:ind w:left="0"/>
              <w:rPr>
                <w:rFonts w:ascii="Times New Roman"/>
                <w:sz w:val="18"/>
              </w:rPr>
            </w:pPr>
          </w:p>
        </w:tc>
      </w:tr>
      <w:tr w:rsidR="005320CA" w14:paraId="78A799C3" w14:textId="77777777">
        <w:trPr>
          <w:trHeight w:val="2298"/>
        </w:trPr>
        <w:tc>
          <w:tcPr>
            <w:tcW w:w="4242" w:type="dxa"/>
          </w:tcPr>
          <w:p w14:paraId="53E8F024" w14:textId="77777777" w:rsidR="005320CA" w:rsidRDefault="007D6F25">
            <w:pPr>
              <w:pStyle w:val="TableParagraph"/>
              <w:spacing w:line="243" w:lineRule="exact"/>
            </w:pPr>
            <w:r>
              <w:t>திருப்பிச் செலுத்த முடியாத CERSAI கட்டணங்கள்</w:t>
            </w:r>
          </w:p>
        </w:tc>
        <w:tc>
          <w:tcPr>
            <w:tcW w:w="4055" w:type="dxa"/>
          </w:tcPr>
          <w:p w14:paraId="2A51791C" w14:textId="77777777" w:rsidR="005320CA" w:rsidRDefault="007D6F25">
            <w:pPr>
              <w:pStyle w:val="TableParagraph"/>
              <w:spacing w:line="242" w:lineRule="auto"/>
              <w:ind w:right="97"/>
              <w:jc w:val="both"/>
            </w:pPr>
            <w:r>
              <w:t>கடனளிப்பவர்களுக்கு ஆதரவாக உருவாக்கப்பட்ட பிணையத்தை பதிவு செய்ய:</w:t>
            </w:r>
          </w:p>
          <w:p w14:paraId="129FED75" w14:textId="77777777" w:rsidR="005320CA" w:rsidRDefault="007D6F25">
            <w:pPr>
              <w:pStyle w:val="TableParagraph"/>
              <w:numPr>
                <w:ilvl w:val="0"/>
                <w:numId w:val="3"/>
              </w:numPr>
              <w:tabs>
                <w:tab w:val="left" w:pos="422"/>
              </w:tabs>
              <w:ind w:left="73" w:right="96" w:firstLine="0"/>
              <w:jc w:val="both"/>
            </w:pPr>
            <w:r>
              <w:t>வசதி தொகை INR 5 லட்சம் அல்லது அதற்கும் குறைவாக இருக்கும்போது: INR 50 மற்றும் பொருந்தக்கூடிய வரிகள்.</w:t>
            </w:r>
          </w:p>
          <w:p w14:paraId="1C656385" w14:textId="77777777" w:rsidR="005320CA" w:rsidRDefault="007D6F25">
            <w:pPr>
              <w:pStyle w:val="TableParagraph"/>
              <w:numPr>
                <w:ilvl w:val="0"/>
                <w:numId w:val="3"/>
              </w:numPr>
              <w:tabs>
                <w:tab w:val="left" w:pos="528"/>
              </w:tabs>
              <w:ind w:left="107" w:right="97" w:firstLine="0"/>
              <w:jc w:val="both"/>
            </w:pPr>
            <w:r>
              <w:t>வசதி தொகை INR 5 லட்சத்தை விட அதிகமாக இருக்கும்போது: INR 100 மற்றும் பொருந்தக்கூடிய வரிகள்.</w:t>
            </w:r>
          </w:p>
        </w:tc>
      </w:tr>
      <w:tr w:rsidR="005320CA" w14:paraId="3F05C212" w14:textId="77777777">
        <w:trPr>
          <w:trHeight w:val="256"/>
        </w:trPr>
        <w:tc>
          <w:tcPr>
            <w:tcW w:w="4242" w:type="dxa"/>
          </w:tcPr>
          <w:p w14:paraId="50C2D3BC" w14:textId="77777777" w:rsidR="005320CA" w:rsidRDefault="007D6F25">
            <w:pPr>
              <w:pStyle w:val="TableParagraph"/>
              <w:spacing w:line="236" w:lineRule="exact"/>
            </w:pPr>
            <w:r>
              <w:t>இயல்புநிலை வட்டி விகிதம்</w:t>
            </w:r>
          </w:p>
        </w:tc>
        <w:tc>
          <w:tcPr>
            <w:tcW w:w="4055" w:type="dxa"/>
          </w:tcPr>
          <w:p w14:paraId="5D41C3EA" w14:textId="77777777" w:rsidR="005320CA" w:rsidRDefault="007D6F25">
            <w:pPr>
              <w:pStyle w:val="TableParagraph"/>
              <w:spacing w:line="236" w:lineRule="exact"/>
            </w:pPr>
            <w:r>
              <w:t>ஆண்டுக்கு 36%</w:t>
            </w:r>
          </w:p>
        </w:tc>
      </w:tr>
    </w:tbl>
    <w:p w14:paraId="5AF3131D" w14:textId="77777777" w:rsidR="005320CA" w:rsidRDefault="005320CA">
      <w:pPr>
        <w:pStyle w:val="BodyText"/>
        <w:rPr>
          <w:sz w:val="20"/>
        </w:rPr>
      </w:pPr>
    </w:p>
    <w:p w14:paraId="3A3132ED" w14:textId="77777777" w:rsidR="005320CA" w:rsidRDefault="005320CA">
      <w:pPr>
        <w:pStyle w:val="BodyText"/>
        <w:spacing w:before="3"/>
        <w:rPr>
          <w:sz w:val="23"/>
        </w:rPr>
      </w:pPr>
    </w:p>
    <w:p w14:paraId="0C7B7D73" w14:textId="77777777" w:rsidR="005320CA" w:rsidRDefault="007D6F25">
      <w:pPr>
        <w:pStyle w:val="ListParagraph"/>
        <w:numPr>
          <w:ilvl w:val="1"/>
          <w:numId w:val="5"/>
        </w:numPr>
        <w:tabs>
          <w:tab w:val="left" w:pos="1401"/>
        </w:tabs>
        <w:ind w:right="653"/>
        <w:jc w:val="both"/>
      </w:pPr>
      <w:r>
        <w:tab/>
        <w:t>இந்த வசதி ஒப்பந்தம்/அட்டவணை மற்றும்/அல்லது வசதி தொடர்பான பிற பரிவர்த்தனை ஆவணங்களில் குறிப்பிடப்பட்டுள்ள கட்டணங்கள்/வட்டி விகிதங்கள்(கள்) இயல்பில் திருப்பிச் செலுத்த முடியாதவை மற்றும் விகிதங்கள் அவ்வப்போது கடனளிப்பவர்களின் விருப்பப்படி மாற்றத்தக்கவை. அத்தகைய மாற்றங்களுக்கு அறிவிப்பை வழங்க கடனளிப்பவர்கள் முயற்சிக்க வேண்டும்.</w:t>
      </w:r>
    </w:p>
    <w:p w14:paraId="788865F6" w14:textId="77777777" w:rsidR="005320CA" w:rsidRDefault="007D6F25">
      <w:pPr>
        <w:pStyle w:val="ListParagraph"/>
        <w:numPr>
          <w:ilvl w:val="1"/>
          <w:numId w:val="5"/>
        </w:numPr>
        <w:tabs>
          <w:tab w:val="left" w:pos="1401"/>
        </w:tabs>
        <w:spacing w:before="1"/>
        <w:ind w:right="654"/>
        <w:jc w:val="both"/>
      </w:pPr>
      <w:r>
        <w:tab/>
        <w:t>மேலே குறிப்பிடப்பட்ட திருப்பிச் செலுத்தும் அட்டவணைக்கு இணங்க கடனளிப்பவரால் தவணை/கள் செலுத்தப்படாத/பெறப்படாத ஒவ்வொரு நிகழ்விற்கும் (அத்தகைய பணம் செலுத்தாததற்கான / பெறப்படாததற்கான காரணங்களைப் பொருட்படுத்தாமல்) ECS முறை, நேரடி டெபிட் முறை, சம்பள டெபிட் முறை மற்றும் கடன் பெறுபவர்/களால் தேர்ந்தெடுக்கப்பட்ட வேறு எந்த கட்டண முறையின் (PDC முறை தவிர) கீழ் கடன் பெறுபவர்/கள் கடனளிப்பவர்களுக்கு செலுத்த வேண்டிய நிலுவைத் தேதிக்கான கட்டணங்கள் கடன் பெறுபவர்/களால் செலுத்தப்படும்.</w:t>
      </w:r>
    </w:p>
    <w:p w14:paraId="23BC8F9F" w14:textId="77777777" w:rsidR="005320CA" w:rsidRDefault="007D6F25">
      <w:pPr>
        <w:pStyle w:val="ListParagraph"/>
        <w:numPr>
          <w:ilvl w:val="1"/>
          <w:numId w:val="5"/>
        </w:numPr>
        <w:tabs>
          <w:tab w:val="left" w:pos="1401"/>
        </w:tabs>
        <w:ind w:right="652"/>
        <w:jc w:val="both"/>
      </w:pPr>
      <w:r>
        <w:tab/>
        <w:t>எந்தவொரு பிந்தைய தேதியிட்ட காசோலையும் (பணம் செலுத்தும் முறைகளில் ஏதேனும் ஒன்றின் கீழ்) மறுக்கப்படும் ஒவ்வொரு நிகழ்விலும் காசோலை மறு விளக்கக்காட்சி கட்டணங்கள் செலுத்தப்பட வேண்டும் மற்றும் அதன் விளைவாக பிரதிநிதித்துவப்படுத்தப்படுகிறது அல்லது ஒவ்வொரு சந்தர்ப்பத்திலும் எந்தவொரு தவணை/களும் கடனளிப்பவரால் பெறப்படாதபோது / பெறப்படாதபோது / ECS முறை அல்லது நேரடி டெபிட் முறை அல்லது வேறு ஏதேனும் கட்டண முறை (PDC முறை தவிர) தேர்ந்தெடுக்கப்பட்ட வேறு ஏதேனும் கட்டண முறை (PDC முறை தவிர)</w:t>
      </w:r>
    </w:p>
    <w:p w14:paraId="13DE86FA" w14:textId="77777777" w:rsidR="005320CA" w:rsidRDefault="007D6F25">
      <w:pPr>
        <w:pStyle w:val="BodyText"/>
        <w:spacing w:line="254" w:lineRule="exact"/>
        <w:ind w:left="1400"/>
        <w:jc w:val="both"/>
      </w:pPr>
      <w:r>
        <w:t>எந்தவொரு காரணத்திற்காகவும் கடன் பெறுபவர்/கள்.</w:t>
      </w:r>
    </w:p>
    <w:p w14:paraId="5AECF1D8" w14:textId="77777777" w:rsidR="005320CA" w:rsidRDefault="007D6F25">
      <w:pPr>
        <w:pStyle w:val="ListParagraph"/>
        <w:numPr>
          <w:ilvl w:val="1"/>
          <w:numId w:val="5"/>
        </w:numPr>
        <w:tabs>
          <w:tab w:val="left" w:pos="1401"/>
        </w:tabs>
        <w:spacing w:before="2"/>
        <w:ind w:right="654"/>
        <w:jc w:val="both"/>
      </w:pPr>
      <w:r>
        <w:tab/>
        <w:t xml:space="preserve">பகுதியளவு முன்கூட்டியே செலுத்தப்பட்ட ஒரு வருடத்திற்குள் கடன் பெறுபவர்/கள் முழு முன்கூட்டியே செலுத்தினால், வசதியை </w:t>
      </w:r>
      <w:r>
        <w:lastRenderedPageBreak/>
        <w:t>முன்கூட்டியே அடைப்பதற்கான முன்கூட்டியே செலுத்தப்பட்ட தொகை மற்றும் இறுதி முன்கூட்டியே செலுத்தப்பட்ட தேதியிலிருந்து கடந்த ஒரு வருடத்தில் வசதியை முன்கூட்டியே செலுத்துவதற்காக கடன் பெறுபவர்/கள் வழங்கிய அனைத்து தொகைகளுக்கும் முழு முன்கூட்டியே செலுத்தல் கட்டணங்கள் பொருந்தும்.</w:t>
      </w:r>
    </w:p>
    <w:p w14:paraId="4F06E12E" w14:textId="77777777" w:rsidR="005320CA" w:rsidRDefault="007D6F25">
      <w:pPr>
        <w:pStyle w:val="ListParagraph"/>
        <w:numPr>
          <w:ilvl w:val="1"/>
          <w:numId w:val="5"/>
        </w:numPr>
        <w:tabs>
          <w:tab w:val="left" w:pos="1401"/>
        </w:tabs>
        <w:ind w:right="653"/>
        <w:jc w:val="both"/>
      </w:pPr>
      <w:r>
        <w:tab/>
        <w:t>மேலே குறிப்பிடப்பட்டுள்ள CERSAI பதிவுக்காக குறிப்பிடப்பட்டுள்ள கட்டணங்கள் திருப்பிச் செலுத்த முடியாதவை, சட்டப்பூர்வமாக ஒழுங்குபடுத்தப்பட்டவை மற்றும் பொருந்தக்கூடிய சட்டத்தின்படி மாற்றத்திற்கு உட்பட்டவை.</w:t>
      </w:r>
    </w:p>
    <w:p w14:paraId="55F98943" w14:textId="77777777" w:rsidR="005320CA" w:rsidRDefault="007D6F25">
      <w:pPr>
        <w:pStyle w:val="ListParagraph"/>
        <w:numPr>
          <w:ilvl w:val="1"/>
          <w:numId w:val="5"/>
        </w:numPr>
        <w:tabs>
          <w:tab w:val="left" w:pos="1401"/>
        </w:tabs>
        <w:spacing w:line="242" w:lineRule="auto"/>
        <w:ind w:right="651"/>
        <w:jc w:val="both"/>
      </w:pPr>
      <w:r>
        <w:tab/>
        <w:t>எந்தவொரு மீட்டமைப்பு காலத்தின் போதும் செய்யப்பட்ட எந்தவொரு பகுதியளவு முன்கூட்டியே செலுத்தல்களின் விளைவு அடுத்த மீட்டமைப்பு காலத்தின் தொடக்கத்திலிருந்து வழங்கப்படும்.</w:t>
      </w:r>
    </w:p>
    <w:p w14:paraId="6113AA3A" w14:textId="77777777" w:rsidR="005320CA" w:rsidRDefault="005320CA">
      <w:pPr>
        <w:spacing w:line="242" w:lineRule="auto"/>
        <w:jc w:val="both"/>
        <w:sectPr w:rsidR="005320CA">
          <w:pgSz w:w="11910" w:h="16840"/>
          <w:pgMar w:top="1420" w:right="780" w:bottom="2000" w:left="1120" w:header="0" w:footer="1803" w:gutter="0"/>
          <w:cols w:space="720"/>
        </w:sectPr>
      </w:pPr>
    </w:p>
    <w:p w14:paraId="4A765992" w14:textId="77777777" w:rsidR="005320CA" w:rsidRDefault="007D6F25">
      <w:pPr>
        <w:pStyle w:val="Heading1"/>
        <w:spacing w:before="86"/>
        <w:ind w:left="1785" w:right="1225"/>
        <w:jc w:val="center"/>
      </w:pPr>
      <w:r>
        <w:lastRenderedPageBreak/>
        <w:t>அட்டவணை III</w:t>
      </w:r>
    </w:p>
    <w:p w14:paraId="39572276" w14:textId="77777777" w:rsidR="005320CA" w:rsidRDefault="005320CA">
      <w:pPr>
        <w:pStyle w:val="BodyText"/>
        <w:rPr>
          <w:b/>
          <w:sz w:val="26"/>
        </w:rPr>
      </w:pPr>
    </w:p>
    <w:p w14:paraId="5ED1DC56" w14:textId="77777777" w:rsidR="005320CA" w:rsidRDefault="007D6F25">
      <w:pPr>
        <w:pStyle w:val="ListParagraph"/>
        <w:numPr>
          <w:ilvl w:val="0"/>
          <w:numId w:val="2"/>
        </w:numPr>
        <w:tabs>
          <w:tab w:val="left" w:pos="1040"/>
          <w:tab w:val="left" w:pos="1041"/>
        </w:tabs>
        <w:spacing w:before="211"/>
        <w:jc w:val="left"/>
        <w:rPr>
          <w:b/>
        </w:rPr>
      </w:pPr>
      <w:r>
        <w:rPr>
          <w:b/>
        </w:rPr>
        <w:t>கடன் பெறுபவர்/கள விபரங்கள் :</w:t>
      </w:r>
    </w:p>
    <w:p w14:paraId="33FEB66B" w14:textId="77777777" w:rsidR="005320CA" w:rsidRDefault="005320CA">
      <w:pPr>
        <w:pStyle w:val="BodyText"/>
        <w:rPr>
          <w:b/>
        </w:rPr>
      </w:pPr>
    </w:p>
    <w:p w14:paraId="4DA90548" w14:textId="77777777" w:rsidR="005320CA" w:rsidRDefault="007D6F25">
      <w:pPr>
        <w:pStyle w:val="Heading1"/>
        <w:numPr>
          <w:ilvl w:val="1"/>
          <w:numId w:val="2"/>
        </w:numPr>
        <w:tabs>
          <w:tab w:val="left" w:pos="1040"/>
          <w:tab w:val="left" w:pos="1041"/>
        </w:tabs>
        <w:ind w:hanging="721"/>
      </w:pPr>
      <w:r>
        <w:t>கடன் பெறுபவர்/களின் விவரங்கள்</w:t>
      </w:r>
    </w:p>
    <w:p w14:paraId="683C6FE6" w14:textId="77777777" w:rsidR="005320CA" w:rsidRDefault="005320CA">
      <w:pPr>
        <w:pStyle w:val="BodyText"/>
        <w:spacing w:before="10"/>
        <w:rPr>
          <w:b/>
          <w:sz w:val="21"/>
        </w:rPr>
      </w:pPr>
    </w:p>
    <w:p w14:paraId="719DB51A" w14:textId="77777777" w:rsidR="005320CA" w:rsidRDefault="007D6F25">
      <w:pPr>
        <w:pStyle w:val="ListParagraph"/>
        <w:numPr>
          <w:ilvl w:val="2"/>
          <w:numId w:val="2"/>
        </w:numPr>
        <w:tabs>
          <w:tab w:val="left" w:pos="1040"/>
          <w:tab w:val="left" w:pos="1041"/>
        </w:tabs>
        <w:ind w:hanging="721"/>
        <w:rPr>
          <w:b/>
        </w:rPr>
      </w:pPr>
      <w:r>
        <w:t>கடன் வாங்குபவர்களின் பெயர்</w:t>
      </w:r>
      <w:r>
        <w:rPr>
          <w:b/>
        </w:rPr>
        <w:t>:</w:t>
      </w:r>
    </w:p>
    <w:p w14:paraId="4A398B86" w14:textId="77777777" w:rsidR="005320CA" w:rsidRDefault="007D6F25">
      <w:pPr>
        <w:pStyle w:val="ListParagraph"/>
        <w:numPr>
          <w:ilvl w:val="3"/>
          <w:numId w:val="2"/>
        </w:numPr>
        <w:tabs>
          <w:tab w:val="left" w:pos="1238"/>
          <w:tab w:val="left" w:pos="6717"/>
        </w:tabs>
        <w:spacing w:before="1" w:line="255" w:lineRule="exact"/>
      </w:pPr>
      <w:r>
        <w:rPr>
          <w:u w:val="single"/>
        </w:rPr>
        <w:t xml:space="preserve"> </w:t>
      </w:r>
      <w:r>
        <w:rPr>
          <w:u w:val="single"/>
        </w:rPr>
        <w:tab/>
      </w:r>
    </w:p>
    <w:p w14:paraId="1CAA6EDF" w14:textId="77777777" w:rsidR="005320CA" w:rsidRDefault="007D6F25">
      <w:pPr>
        <w:pStyle w:val="ListParagraph"/>
        <w:numPr>
          <w:ilvl w:val="3"/>
          <w:numId w:val="2"/>
        </w:numPr>
        <w:tabs>
          <w:tab w:val="left" w:pos="1312"/>
          <w:tab w:val="left" w:pos="6791"/>
        </w:tabs>
        <w:spacing w:line="255" w:lineRule="exact"/>
        <w:ind w:left="1311" w:hanging="272"/>
      </w:pPr>
      <w:r>
        <w:rPr>
          <w:u w:val="single"/>
        </w:rPr>
        <w:t xml:space="preserve"> </w:t>
      </w:r>
      <w:r>
        <w:rPr>
          <w:u w:val="single"/>
        </w:rPr>
        <w:tab/>
      </w:r>
    </w:p>
    <w:p w14:paraId="516C16A9" w14:textId="77777777" w:rsidR="005320CA" w:rsidRDefault="007D6F25">
      <w:pPr>
        <w:pStyle w:val="ListParagraph"/>
        <w:numPr>
          <w:ilvl w:val="3"/>
          <w:numId w:val="2"/>
        </w:numPr>
        <w:tabs>
          <w:tab w:val="left" w:pos="1300"/>
          <w:tab w:val="left" w:pos="6778"/>
        </w:tabs>
        <w:spacing w:before="2" w:line="255" w:lineRule="exact"/>
        <w:ind w:left="1299" w:hanging="260"/>
      </w:pPr>
      <w:r>
        <w:rPr>
          <w:u w:val="single"/>
        </w:rPr>
        <w:t xml:space="preserve"> </w:t>
      </w:r>
      <w:r>
        <w:rPr>
          <w:u w:val="single"/>
        </w:rPr>
        <w:tab/>
      </w:r>
    </w:p>
    <w:p w14:paraId="3AAE2D55" w14:textId="77777777" w:rsidR="005320CA" w:rsidRDefault="007D6F25">
      <w:pPr>
        <w:pStyle w:val="ListParagraph"/>
        <w:numPr>
          <w:ilvl w:val="3"/>
          <w:numId w:val="2"/>
        </w:numPr>
        <w:tabs>
          <w:tab w:val="left" w:pos="1312"/>
          <w:tab w:val="left" w:pos="6791"/>
        </w:tabs>
        <w:spacing w:line="255" w:lineRule="exact"/>
        <w:ind w:left="1311" w:hanging="272"/>
      </w:pPr>
      <w:r>
        <w:rPr>
          <w:u w:val="single"/>
        </w:rPr>
        <w:t xml:space="preserve"> </w:t>
      </w:r>
      <w:r>
        <w:rPr>
          <w:u w:val="single"/>
        </w:rPr>
        <w:tab/>
      </w:r>
    </w:p>
    <w:p w14:paraId="470DEAD9" w14:textId="77777777" w:rsidR="005320CA" w:rsidRDefault="007D6F25">
      <w:pPr>
        <w:pStyle w:val="ListParagraph"/>
        <w:numPr>
          <w:ilvl w:val="3"/>
          <w:numId w:val="2"/>
        </w:numPr>
        <w:tabs>
          <w:tab w:val="left" w:pos="1309"/>
          <w:tab w:val="left" w:pos="6788"/>
        </w:tabs>
        <w:spacing w:before="1"/>
        <w:ind w:left="1308" w:hanging="269"/>
      </w:pPr>
      <w:r>
        <w:rPr>
          <w:u w:val="single"/>
        </w:rPr>
        <w:t xml:space="preserve"> </w:t>
      </w:r>
      <w:r>
        <w:rPr>
          <w:u w:val="single"/>
        </w:rPr>
        <w:tab/>
      </w:r>
    </w:p>
    <w:p w14:paraId="7BF75FEB" w14:textId="77777777" w:rsidR="005320CA" w:rsidRDefault="005320CA">
      <w:pPr>
        <w:pStyle w:val="BodyText"/>
      </w:pPr>
    </w:p>
    <w:p w14:paraId="5C27B973" w14:textId="77777777" w:rsidR="005320CA" w:rsidRDefault="007D6F25">
      <w:pPr>
        <w:pStyle w:val="ListParagraph"/>
        <w:numPr>
          <w:ilvl w:val="2"/>
          <w:numId w:val="2"/>
        </w:numPr>
        <w:tabs>
          <w:tab w:val="left" w:pos="1040"/>
          <w:tab w:val="left" w:pos="1041"/>
        </w:tabs>
        <w:ind w:hanging="721"/>
      </w:pPr>
      <w:r>
        <w:t>கடன் பெறுபவரின் முகவரி</w:t>
      </w:r>
    </w:p>
    <w:p w14:paraId="7B024D03" w14:textId="3EA88982" w:rsidR="005320CA" w:rsidRDefault="00C378FA">
      <w:pPr>
        <w:pStyle w:val="BodyText"/>
        <w:spacing w:before="6"/>
        <w:rPr>
          <w:sz w:val="15"/>
        </w:rPr>
      </w:pPr>
      <w:r>
        <w:rPr>
          <w:noProof/>
        </w:rPr>
        <mc:AlternateContent>
          <mc:Choice Requires="wps">
            <w:drawing>
              <wp:anchor distT="0" distB="0" distL="0" distR="0" simplePos="0" relativeHeight="487598080" behindDoc="1" locked="0" layoutInCell="1" allowOverlap="1" wp14:anchorId="5F7DB45D" wp14:editId="3617807A">
                <wp:simplePos x="0" y="0"/>
                <wp:positionH relativeFrom="page">
                  <wp:posOffset>1371600</wp:posOffset>
                </wp:positionH>
                <wp:positionV relativeFrom="paragraph">
                  <wp:posOffset>144145</wp:posOffset>
                </wp:positionV>
                <wp:extent cx="3444240" cy="1270"/>
                <wp:effectExtent l="0" t="0" r="0" b="0"/>
                <wp:wrapTopAndBottom/>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2160 2160"/>
                            <a:gd name="T1" fmla="*/ T0 w 5424"/>
                            <a:gd name="T2" fmla="+- 0 4349 2160"/>
                            <a:gd name="T3" fmla="*/ T2 w 5424"/>
                            <a:gd name="T4" fmla="+- 0 4351 2160"/>
                            <a:gd name="T5" fmla="*/ T4 w 5424"/>
                            <a:gd name="T6" fmla="+- 0 4582 2160"/>
                            <a:gd name="T7" fmla="*/ T6 w 5424"/>
                            <a:gd name="T8" fmla="+- 0 4584 2160"/>
                            <a:gd name="T9" fmla="*/ T8 w 5424"/>
                            <a:gd name="T10" fmla="+- 0 6773 2160"/>
                            <a:gd name="T11" fmla="*/ T10 w 5424"/>
                            <a:gd name="T12" fmla="+- 0 6775 2160"/>
                            <a:gd name="T13" fmla="*/ T12 w 5424"/>
                            <a:gd name="T14" fmla="+- 0 7005 2160"/>
                            <a:gd name="T15" fmla="*/ T14 w 5424"/>
                            <a:gd name="T16" fmla="+- 0 7008 2160"/>
                            <a:gd name="T17" fmla="*/ T16 w 5424"/>
                            <a:gd name="T18" fmla="+- 0 7584 2160"/>
                            <a:gd name="T19" fmla="*/ T18 w 54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424">
                              <a:moveTo>
                                <a:pt x="0" y="0"/>
                              </a:moveTo>
                              <a:lnTo>
                                <a:pt x="2189" y="0"/>
                              </a:lnTo>
                              <a:moveTo>
                                <a:pt x="2191" y="0"/>
                              </a:moveTo>
                              <a:lnTo>
                                <a:pt x="2422" y="0"/>
                              </a:lnTo>
                              <a:moveTo>
                                <a:pt x="2424" y="0"/>
                              </a:moveTo>
                              <a:lnTo>
                                <a:pt x="4613" y="0"/>
                              </a:lnTo>
                              <a:moveTo>
                                <a:pt x="4615" y="0"/>
                              </a:moveTo>
                              <a:lnTo>
                                <a:pt x="4845" y="0"/>
                              </a:lnTo>
                              <a:moveTo>
                                <a:pt x="4848" y="0"/>
                              </a:moveTo>
                              <a:lnTo>
                                <a:pt x="542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1" style="position:absolute;margin-left:108pt;margin-top:11.35pt;width:271.2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spid="_x0000_s1026" filled="f" strokeweight=".24536mm" path="m,l2189,t2,l2422,t2,l4613,t2,l4845,t3,l54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" w14:anchorId="519844DC">
                <v:path arrowok="t" o:connecttype="custom" o:connectlocs="0,0;1390015,0;1391285,0;1537970,0;1539240,0;2929255,0;2930525,0;3076575,0;3078480,0;3444240,0" o:connectangles="0,0,0,0,0,0,0,0,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47D4333" wp14:editId="2A240757">
                <wp:simplePos x="0" y="0"/>
                <wp:positionH relativeFrom="page">
                  <wp:posOffset>1371600</wp:posOffset>
                </wp:positionH>
                <wp:positionV relativeFrom="paragraph">
                  <wp:posOffset>305435</wp:posOffset>
                </wp:positionV>
                <wp:extent cx="3444875" cy="1270"/>
                <wp:effectExtent l="0" t="0" r="0" b="0"/>
                <wp:wrapTopAndBottom/>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875" cy="1270"/>
                        </a:xfrm>
                        <a:custGeom>
                          <a:avLst/>
                          <a:gdLst>
                            <a:gd name="T0" fmla="+- 0 2160 2160"/>
                            <a:gd name="T1" fmla="*/ T0 w 5425"/>
                            <a:gd name="T2" fmla="+- 0 4349 2160"/>
                            <a:gd name="T3" fmla="*/ T2 w 5425"/>
                            <a:gd name="T4" fmla="+- 0 4351 2160"/>
                            <a:gd name="T5" fmla="*/ T4 w 5425"/>
                            <a:gd name="T6" fmla="+- 0 4582 2160"/>
                            <a:gd name="T7" fmla="*/ T6 w 5425"/>
                            <a:gd name="T8" fmla="+- 0 4584 2160"/>
                            <a:gd name="T9" fmla="*/ T8 w 5425"/>
                            <a:gd name="T10" fmla="+- 0 6774 2160"/>
                            <a:gd name="T11" fmla="*/ T10 w 5425"/>
                            <a:gd name="T12" fmla="+- 0 6776 2160"/>
                            <a:gd name="T13" fmla="*/ T12 w 5425"/>
                            <a:gd name="T14" fmla="+- 0 7007 2160"/>
                            <a:gd name="T15" fmla="*/ T14 w 5425"/>
                            <a:gd name="T16" fmla="+- 0 7009 2160"/>
                            <a:gd name="T17" fmla="*/ T16 w 5425"/>
                            <a:gd name="T18" fmla="+- 0 7585 2160"/>
                            <a:gd name="T19" fmla="*/ T18 w 54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425">
                              <a:moveTo>
                                <a:pt x="0" y="0"/>
                              </a:moveTo>
                              <a:lnTo>
                                <a:pt x="2189" y="0"/>
                              </a:lnTo>
                              <a:moveTo>
                                <a:pt x="2191" y="0"/>
                              </a:moveTo>
                              <a:lnTo>
                                <a:pt x="2422" y="0"/>
                              </a:lnTo>
                              <a:moveTo>
                                <a:pt x="2424" y="0"/>
                              </a:moveTo>
                              <a:lnTo>
                                <a:pt x="4614" y="0"/>
                              </a:lnTo>
                              <a:moveTo>
                                <a:pt x="4616" y="0"/>
                              </a:moveTo>
                              <a:lnTo>
                                <a:pt x="4847" y="0"/>
                              </a:lnTo>
                              <a:moveTo>
                                <a:pt x="4849" y="0"/>
                              </a:moveTo>
                              <a:lnTo>
                                <a:pt x="542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0" style="position:absolute;margin-left:108pt;margin-top:24.05pt;width:271.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5,1270" o:spid="_x0000_s1026" filled="f" strokeweight=".24536mm" path="m,l2189,t2,l2422,t2,l4614,t2,l4847,t2,l54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" w14:anchorId="4AD738C5">
                <v:path arrowok="t" o:connecttype="custom" o:connectlocs="0,0;1390015,0;1391285,0;1537970,0;1539240,0;2929890,0;2931160,0;3077845,0;3079115,0;3444875,0" o:connectangles="0,0,0,0,0,0,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0487FF8E" wp14:editId="093F9DF3">
                <wp:simplePos x="0" y="0"/>
                <wp:positionH relativeFrom="page">
                  <wp:posOffset>1371600</wp:posOffset>
                </wp:positionH>
                <wp:positionV relativeFrom="paragraph">
                  <wp:posOffset>468630</wp:posOffset>
                </wp:positionV>
                <wp:extent cx="3444240" cy="1270"/>
                <wp:effectExtent l="0" t="0" r="0" b="0"/>
                <wp:wrapTopAndBottom/>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2160 2160"/>
                            <a:gd name="T1" fmla="*/ T0 w 5424"/>
                            <a:gd name="T2" fmla="+- 0 4349 2160"/>
                            <a:gd name="T3" fmla="*/ T2 w 5424"/>
                            <a:gd name="T4" fmla="+- 0 4351 2160"/>
                            <a:gd name="T5" fmla="*/ T4 w 5424"/>
                            <a:gd name="T6" fmla="+- 0 4582 2160"/>
                            <a:gd name="T7" fmla="*/ T6 w 5424"/>
                            <a:gd name="T8" fmla="+- 0 4584 2160"/>
                            <a:gd name="T9" fmla="*/ T8 w 5424"/>
                            <a:gd name="T10" fmla="+- 0 6773 2160"/>
                            <a:gd name="T11" fmla="*/ T10 w 5424"/>
                            <a:gd name="T12" fmla="+- 0 6775 2160"/>
                            <a:gd name="T13" fmla="*/ T12 w 5424"/>
                            <a:gd name="T14" fmla="+- 0 7005 2160"/>
                            <a:gd name="T15" fmla="*/ T14 w 5424"/>
                            <a:gd name="T16" fmla="+- 0 7008 2160"/>
                            <a:gd name="T17" fmla="*/ T16 w 5424"/>
                            <a:gd name="T18" fmla="+- 0 7584 2160"/>
                            <a:gd name="T19" fmla="*/ T18 w 54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424">
                              <a:moveTo>
                                <a:pt x="0" y="0"/>
                              </a:moveTo>
                              <a:lnTo>
                                <a:pt x="2189" y="0"/>
                              </a:lnTo>
                              <a:moveTo>
                                <a:pt x="2191" y="0"/>
                              </a:moveTo>
                              <a:lnTo>
                                <a:pt x="2422" y="0"/>
                              </a:lnTo>
                              <a:moveTo>
                                <a:pt x="2424" y="0"/>
                              </a:moveTo>
                              <a:lnTo>
                                <a:pt x="4613" y="0"/>
                              </a:lnTo>
                              <a:moveTo>
                                <a:pt x="4615" y="0"/>
                              </a:moveTo>
                              <a:lnTo>
                                <a:pt x="4845" y="0"/>
                              </a:lnTo>
                              <a:moveTo>
                                <a:pt x="4848" y="0"/>
                              </a:moveTo>
                              <a:lnTo>
                                <a:pt x="542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9" style="position:absolute;margin-left:108pt;margin-top:36.9pt;width:271.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spid="_x0000_s1026" filled="f" strokeweight=".24536mm" path="m,l2189,t2,l2422,t2,l4613,t2,l4845,t3,l54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" w14:anchorId="54701D1A">
                <v:path arrowok="t" o:connecttype="custom" o:connectlocs="0,0;1390015,0;1391285,0;1537970,0;1539240,0;2929255,0;2930525,0;3076575,0;3078480,0;3444240,0" o:connectangles="0,0,0,0,0,0,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063A028" wp14:editId="57155BCD">
                <wp:simplePos x="0" y="0"/>
                <wp:positionH relativeFrom="page">
                  <wp:posOffset>1371600</wp:posOffset>
                </wp:positionH>
                <wp:positionV relativeFrom="paragraph">
                  <wp:posOffset>630555</wp:posOffset>
                </wp:positionV>
                <wp:extent cx="3444240" cy="1270"/>
                <wp:effectExtent l="0" t="0" r="0" b="0"/>
                <wp:wrapTopAndBottom/>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2160 2160"/>
                            <a:gd name="T1" fmla="*/ T0 w 5424"/>
                            <a:gd name="T2" fmla="+- 0 4349 2160"/>
                            <a:gd name="T3" fmla="*/ T2 w 5424"/>
                            <a:gd name="T4" fmla="+- 0 4351 2160"/>
                            <a:gd name="T5" fmla="*/ T4 w 5424"/>
                            <a:gd name="T6" fmla="+- 0 4582 2160"/>
                            <a:gd name="T7" fmla="*/ T6 w 5424"/>
                            <a:gd name="T8" fmla="+- 0 4584 2160"/>
                            <a:gd name="T9" fmla="*/ T8 w 5424"/>
                            <a:gd name="T10" fmla="+- 0 6773 2160"/>
                            <a:gd name="T11" fmla="*/ T10 w 5424"/>
                            <a:gd name="T12" fmla="+- 0 6775 2160"/>
                            <a:gd name="T13" fmla="*/ T12 w 5424"/>
                            <a:gd name="T14" fmla="+- 0 7005 2160"/>
                            <a:gd name="T15" fmla="*/ T14 w 5424"/>
                            <a:gd name="T16" fmla="+- 0 7008 2160"/>
                            <a:gd name="T17" fmla="*/ T16 w 5424"/>
                            <a:gd name="T18" fmla="+- 0 7584 2160"/>
                            <a:gd name="T19" fmla="*/ T18 w 54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424">
                              <a:moveTo>
                                <a:pt x="0" y="0"/>
                              </a:moveTo>
                              <a:lnTo>
                                <a:pt x="2189" y="0"/>
                              </a:lnTo>
                              <a:moveTo>
                                <a:pt x="2191" y="0"/>
                              </a:moveTo>
                              <a:lnTo>
                                <a:pt x="2422" y="0"/>
                              </a:lnTo>
                              <a:moveTo>
                                <a:pt x="2424" y="0"/>
                              </a:moveTo>
                              <a:lnTo>
                                <a:pt x="4613" y="0"/>
                              </a:lnTo>
                              <a:moveTo>
                                <a:pt x="4615" y="0"/>
                              </a:moveTo>
                              <a:lnTo>
                                <a:pt x="4845" y="0"/>
                              </a:lnTo>
                              <a:moveTo>
                                <a:pt x="4848" y="0"/>
                              </a:moveTo>
                              <a:lnTo>
                                <a:pt x="542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8" style="position:absolute;margin-left:108pt;margin-top:49.65pt;width:271.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spid="_x0000_s1026" filled="f" strokeweight=".24536mm" path="m,l2189,t2,l2422,t2,l4613,t2,l4845,t3,l54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" w14:anchorId="61C9648D">
                <v:path arrowok="t" o:connecttype="custom" o:connectlocs="0,0;1390015,0;1391285,0;1537970,0;1539240,0;2929255,0;2930525,0;3076575,0;3078480,0;3444240,0" o:connectangles="0,0,0,0,0,0,0,0,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390419DD" wp14:editId="4DF0EBA0">
                <wp:simplePos x="0" y="0"/>
                <wp:positionH relativeFrom="page">
                  <wp:posOffset>1371600</wp:posOffset>
                </wp:positionH>
                <wp:positionV relativeFrom="paragraph">
                  <wp:posOffset>793115</wp:posOffset>
                </wp:positionV>
                <wp:extent cx="3444240" cy="1270"/>
                <wp:effectExtent l="0" t="0" r="0" b="0"/>
                <wp:wrapTopAndBottom/>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4240" cy="1270"/>
                        </a:xfrm>
                        <a:custGeom>
                          <a:avLst/>
                          <a:gdLst>
                            <a:gd name="T0" fmla="+- 0 2160 2160"/>
                            <a:gd name="T1" fmla="*/ T0 w 5424"/>
                            <a:gd name="T2" fmla="+- 0 4349 2160"/>
                            <a:gd name="T3" fmla="*/ T2 w 5424"/>
                            <a:gd name="T4" fmla="+- 0 4351 2160"/>
                            <a:gd name="T5" fmla="*/ T4 w 5424"/>
                            <a:gd name="T6" fmla="+- 0 4582 2160"/>
                            <a:gd name="T7" fmla="*/ T6 w 5424"/>
                            <a:gd name="T8" fmla="+- 0 4584 2160"/>
                            <a:gd name="T9" fmla="*/ T8 w 5424"/>
                            <a:gd name="T10" fmla="+- 0 6773 2160"/>
                            <a:gd name="T11" fmla="*/ T10 w 5424"/>
                            <a:gd name="T12" fmla="+- 0 6775 2160"/>
                            <a:gd name="T13" fmla="*/ T12 w 5424"/>
                            <a:gd name="T14" fmla="+- 0 7005 2160"/>
                            <a:gd name="T15" fmla="*/ T14 w 5424"/>
                            <a:gd name="T16" fmla="+- 0 7008 2160"/>
                            <a:gd name="T17" fmla="*/ T16 w 5424"/>
                            <a:gd name="T18" fmla="+- 0 7584 2160"/>
                            <a:gd name="T19" fmla="*/ T18 w 54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424">
                              <a:moveTo>
                                <a:pt x="0" y="0"/>
                              </a:moveTo>
                              <a:lnTo>
                                <a:pt x="2189" y="0"/>
                              </a:lnTo>
                              <a:moveTo>
                                <a:pt x="2191" y="0"/>
                              </a:moveTo>
                              <a:lnTo>
                                <a:pt x="2422" y="0"/>
                              </a:lnTo>
                              <a:moveTo>
                                <a:pt x="2424" y="0"/>
                              </a:moveTo>
                              <a:lnTo>
                                <a:pt x="4613" y="0"/>
                              </a:lnTo>
                              <a:moveTo>
                                <a:pt x="4615" y="0"/>
                              </a:moveTo>
                              <a:lnTo>
                                <a:pt x="4845" y="0"/>
                              </a:lnTo>
                              <a:moveTo>
                                <a:pt x="4848" y="0"/>
                              </a:moveTo>
                              <a:lnTo>
                                <a:pt x="542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7" style="position:absolute;margin-left:108pt;margin-top:62.45pt;width:271.2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24,1270" o:spid="_x0000_s1026" filled="f" strokeweight=".24536mm" path="m,l2189,t2,l2422,t2,l4613,t2,l4845,t3,l54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" w14:anchorId="09E2EBA5">
                <v:path arrowok="t" o:connecttype="custom" o:connectlocs="0,0;1390015,0;1391285,0;1537970,0;1539240,0;2929255,0;2930525,0;3076575,0;3078480,0;3444240,0" o:connectangles="0,0,0,0,0,0,0,0,0,0"/>
                <w10:wrap type="topAndBottom" anchorx="page"/>
              </v:shape>
            </w:pict>
          </mc:Fallback>
        </mc:AlternateContent>
      </w:r>
    </w:p>
    <w:p w14:paraId="22515CEF" w14:textId="77777777" w:rsidR="005320CA" w:rsidRDefault="005320CA">
      <w:pPr>
        <w:pStyle w:val="BodyText"/>
        <w:spacing w:before="9"/>
        <w:rPr>
          <w:sz w:val="14"/>
        </w:rPr>
      </w:pPr>
    </w:p>
    <w:p w14:paraId="26670595" w14:textId="77777777" w:rsidR="005320CA" w:rsidRDefault="005320CA">
      <w:pPr>
        <w:pStyle w:val="BodyText"/>
        <w:rPr>
          <w:sz w:val="15"/>
        </w:rPr>
      </w:pPr>
    </w:p>
    <w:p w14:paraId="594DE6EA" w14:textId="77777777" w:rsidR="005320CA" w:rsidRDefault="005320CA">
      <w:pPr>
        <w:pStyle w:val="BodyText"/>
        <w:spacing w:before="9"/>
        <w:rPr>
          <w:sz w:val="14"/>
        </w:rPr>
      </w:pPr>
    </w:p>
    <w:p w14:paraId="1CA08B48" w14:textId="77777777" w:rsidR="005320CA" w:rsidRDefault="005320CA">
      <w:pPr>
        <w:pStyle w:val="BodyText"/>
        <w:rPr>
          <w:sz w:val="15"/>
        </w:rPr>
      </w:pPr>
    </w:p>
    <w:p w14:paraId="560C0EB0" w14:textId="77777777" w:rsidR="005320CA" w:rsidRDefault="005320CA">
      <w:pPr>
        <w:pStyle w:val="BodyText"/>
        <w:spacing w:before="8"/>
        <w:rPr>
          <w:sz w:val="12"/>
        </w:rPr>
      </w:pPr>
    </w:p>
    <w:p w14:paraId="279C655C" w14:textId="77777777" w:rsidR="005320CA" w:rsidRDefault="007D6F25">
      <w:pPr>
        <w:pStyle w:val="BodyText"/>
        <w:spacing w:before="101"/>
        <w:ind w:left="320"/>
      </w:pPr>
      <w:r>
        <w:t>பின்வருவனவற்றைத் தவிர மற்ற அனைத்து விவரங்களும் விண்ணப்ப படிவத்தில் குறிப்பிடப்பட்டுள்ளவை என்பதை நான் உறுதிப்படுத்துகிறேன்:</w:t>
      </w:r>
    </w:p>
    <w:p w14:paraId="35E931B8" w14:textId="77777777" w:rsidR="005320CA" w:rsidRDefault="005320CA">
      <w:pPr>
        <w:pStyle w:val="BodyText"/>
        <w:rPr>
          <w:sz w:val="20"/>
        </w:rPr>
      </w:pPr>
    </w:p>
    <w:p w14:paraId="4E253BA1" w14:textId="265F0C21" w:rsidR="005320CA" w:rsidRDefault="00C378FA">
      <w:pPr>
        <w:pStyle w:val="BodyText"/>
        <w:spacing w:before="9"/>
        <w:rPr>
          <w:sz w:val="18"/>
        </w:rPr>
      </w:pPr>
      <w:r>
        <w:rPr>
          <w:noProof/>
        </w:rPr>
        <mc:AlternateContent>
          <mc:Choice Requires="wps">
            <w:drawing>
              <wp:anchor distT="0" distB="0" distL="0" distR="0" simplePos="0" relativeHeight="487600640" behindDoc="1" locked="0" layoutInCell="1" allowOverlap="1" wp14:anchorId="6D610C86" wp14:editId="4C4C4E27">
                <wp:simplePos x="0" y="0"/>
                <wp:positionH relativeFrom="page">
                  <wp:posOffset>914400</wp:posOffset>
                </wp:positionH>
                <wp:positionV relativeFrom="paragraph">
                  <wp:posOffset>163830</wp:posOffset>
                </wp:positionV>
                <wp:extent cx="5487670" cy="889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6" style="position:absolute;margin-left:1in;margin-top:12.9pt;width:432.1pt;height:.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" w14:anchorId="303D6FD1">
                <w10:wrap type="topAndBottom" anchorx="page"/>
              </v:rect>
            </w:pict>
          </mc:Fallback>
        </mc:AlternateContent>
      </w:r>
      <w:r>
        <w:rPr>
          <w:noProof/>
        </w:rPr>
        <mc:AlternateContent>
          <mc:Choice Requires="wps">
            <w:drawing>
              <wp:anchor distT="0" distB="0" distL="0" distR="0" simplePos="0" relativeHeight="487601152" behindDoc="1" locked="0" layoutInCell="1" allowOverlap="1" wp14:anchorId="3F2A5755" wp14:editId="1191456D">
                <wp:simplePos x="0" y="0"/>
                <wp:positionH relativeFrom="page">
                  <wp:posOffset>914400</wp:posOffset>
                </wp:positionH>
                <wp:positionV relativeFrom="paragraph">
                  <wp:posOffset>325120</wp:posOffset>
                </wp:positionV>
                <wp:extent cx="5487670" cy="889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 style="position:absolute;margin-left:1in;margin-top:25.6pt;width:432.1pt;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" w14:anchorId="6B7A01AA">
                <w10:wrap type="topAndBottom" anchorx="page"/>
              </v:rect>
            </w:pict>
          </mc:Fallback>
        </mc:AlternateContent>
      </w:r>
      <w:r>
        <w:rPr>
          <w:noProof/>
        </w:rPr>
        <mc:AlternateContent>
          <mc:Choice Requires="wps">
            <w:drawing>
              <wp:anchor distT="0" distB="0" distL="0" distR="0" simplePos="0" relativeHeight="487601664" behindDoc="1" locked="0" layoutInCell="1" allowOverlap="1" wp14:anchorId="56652C06" wp14:editId="7C4F9BEC">
                <wp:simplePos x="0" y="0"/>
                <wp:positionH relativeFrom="page">
                  <wp:posOffset>914400</wp:posOffset>
                </wp:positionH>
                <wp:positionV relativeFrom="paragraph">
                  <wp:posOffset>488315</wp:posOffset>
                </wp:positionV>
                <wp:extent cx="548767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1in;margin-top:38.45pt;width:432.1pt;height:.7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" w14:anchorId="3BA3BAF3">
                <w10:wrap type="topAndBottom" anchorx="page"/>
              </v:rect>
            </w:pict>
          </mc:Fallback>
        </mc:AlternateContent>
      </w:r>
      <w:r>
        <w:rPr>
          <w:noProof/>
        </w:rPr>
        <mc:AlternateContent>
          <mc:Choice Requires="wps">
            <w:drawing>
              <wp:anchor distT="0" distB="0" distL="0" distR="0" simplePos="0" relativeHeight="487602176" behindDoc="1" locked="0" layoutInCell="1" allowOverlap="1" wp14:anchorId="0256BB59" wp14:editId="74C4FF9D">
                <wp:simplePos x="0" y="0"/>
                <wp:positionH relativeFrom="page">
                  <wp:posOffset>914400</wp:posOffset>
                </wp:positionH>
                <wp:positionV relativeFrom="paragraph">
                  <wp:posOffset>649605</wp:posOffset>
                </wp:positionV>
                <wp:extent cx="5487670" cy="889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3" style="position:absolute;margin-left:1in;margin-top:51.15pt;width:432.1pt;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" w14:anchorId="48446039">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545DFEA7" wp14:editId="16F02334">
                <wp:simplePos x="0" y="0"/>
                <wp:positionH relativeFrom="page">
                  <wp:posOffset>914400</wp:posOffset>
                </wp:positionH>
                <wp:positionV relativeFrom="paragraph">
                  <wp:posOffset>812800</wp:posOffset>
                </wp:positionV>
                <wp:extent cx="548767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1in;margin-top:64pt;width:432.1pt;height:.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" w14:anchorId="5985B488">
                <w10:wrap type="topAndBottom" anchorx="page"/>
              </v:rect>
            </w:pict>
          </mc:Fallback>
        </mc:AlternateContent>
      </w:r>
    </w:p>
    <w:p w14:paraId="056D7CE3" w14:textId="77777777" w:rsidR="005320CA" w:rsidRDefault="005320CA">
      <w:pPr>
        <w:pStyle w:val="BodyText"/>
        <w:spacing w:before="9"/>
        <w:rPr>
          <w:sz w:val="14"/>
        </w:rPr>
      </w:pPr>
    </w:p>
    <w:p w14:paraId="545CCB6F" w14:textId="77777777" w:rsidR="005320CA" w:rsidRDefault="005320CA">
      <w:pPr>
        <w:pStyle w:val="BodyText"/>
        <w:rPr>
          <w:sz w:val="15"/>
        </w:rPr>
      </w:pPr>
    </w:p>
    <w:p w14:paraId="06F5394B" w14:textId="77777777" w:rsidR="005320CA" w:rsidRDefault="005320CA">
      <w:pPr>
        <w:pStyle w:val="BodyText"/>
        <w:spacing w:before="9"/>
        <w:rPr>
          <w:sz w:val="14"/>
        </w:rPr>
      </w:pPr>
    </w:p>
    <w:p w14:paraId="08A3AF2B" w14:textId="77777777" w:rsidR="005320CA" w:rsidRDefault="005320CA">
      <w:pPr>
        <w:pStyle w:val="BodyText"/>
        <w:rPr>
          <w:sz w:val="15"/>
        </w:rPr>
      </w:pPr>
    </w:p>
    <w:p w14:paraId="0A83AB96" w14:textId="77777777" w:rsidR="005320CA" w:rsidRDefault="005320CA">
      <w:pPr>
        <w:pStyle w:val="BodyText"/>
        <w:rPr>
          <w:sz w:val="20"/>
        </w:rPr>
      </w:pPr>
    </w:p>
    <w:p w14:paraId="785A5E59" w14:textId="77777777" w:rsidR="005320CA" w:rsidRDefault="005320CA">
      <w:pPr>
        <w:pStyle w:val="BodyText"/>
        <w:spacing w:before="11"/>
        <w:rPr>
          <w:sz w:val="21"/>
        </w:rPr>
      </w:pPr>
    </w:p>
    <w:p w14:paraId="3DE279C3" w14:textId="77777777" w:rsidR="005320CA" w:rsidRDefault="007D6F25">
      <w:pPr>
        <w:pStyle w:val="Heading1"/>
        <w:numPr>
          <w:ilvl w:val="0"/>
          <w:numId w:val="2"/>
        </w:numPr>
        <w:tabs>
          <w:tab w:val="left" w:pos="501"/>
        </w:tabs>
        <w:spacing w:line="255" w:lineRule="exact"/>
        <w:ind w:left="500" w:hanging="330"/>
        <w:jc w:val="left"/>
      </w:pPr>
      <w:r>
        <w:t>சொத்து (கள்) பற்றிய விவரங்கள்</w:t>
      </w:r>
    </w:p>
    <w:p w14:paraId="34660A61" w14:textId="77777777" w:rsidR="005320CA" w:rsidRDefault="007D6F25">
      <w:pPr>
        <w:pStyle w:val="BodyText"/>
        <w:ind w:left="500" w:right="569"/>
      </w:pPr>
      <w:r>
        <w:t>வசதி வழங்கப்படுவதற்கு முன்னர் பின்வரும் சொத்துக்களில் பாதுகாப்பு நம்பிக்கைப் பொறுப்பாளரின் பெயரில் பிணையம் உருவாக்கப்படும்-</w:t>
      </w:r>
    </w:p>
    <w:p w14:paraId="49A8EB3A" w14:textId="77777777" w:rsidR="005320CA" w:rsidRDefault="005320CA">
      <w:pPr>
        <w:pStyle w:val="BodyText"/>
        <w:spacing w:before="1"/>
      </w:pPr>
    </w:p>
    <w:p w14:paraId="7054EE8D" w14:textId="77777777" w:rsidR="005320CA" w:rsidRDefault="007D6F25">
      <w:pPr>
        <w:pStyle w:val="BodyText"/>
        <w:tabs>
          <w:tab w:val="left" w:pos="1760"/>
          <w:tab w:val="left" w:pos="9022"/>
        </w:tabs>
        <w:spacing w:line="255" w:lineRule="exact"/>
        <w:ind w:left="1040"/>
      </w:pPr>
      <w:r>
        <w:t>1.</w:t>
      </w:r>
      <w:r>
        <w:tab/>
      </w:r>
      <w:r>
        <w:rPr>
          <w:u w:val="single"/>
        </w:rPr>
        <w:t xml:space="preserve"> </w:t>
      </w:r>
      <w:r>
        <w:rPr>
          <w:u w:val="single"/>
        </w:rPr>
        <w:tab/>
      </w:r>
    </w:p>
    <w:p w14:paraId="0550994D" w14:textId="77777777" w:rsidR="005320CA" w:rsidRDefault="007D6F25">
      <w:pPr>
        <w:pStyle w:val="BodyText"/>
        <w:tabs>
          <w:tab w:val="left" w:pos="1760"/>
          <w:tab w:val="left" w:pos="9022"/>
        </w:tabs>
        <w:spacing w:line="255" w:lineRule="exact"/>
        <w:ind w:left="1040"/>
      </w:pPr>
      <w:r>
        <w:t>2.</w:t>
      </w:r>
      <w:r>
        <w:tab/>
      </w:r>
      <w:r>
        <w:rPr>
          <w:u w:val="single"/>
        </w:rPr>
        <w:t xml:space="preserve"> </w:t>
      </w:r>
      <w:r>
        <w:rPr>
          <w:u w:val="single"/>
        </w:rPr>
        <w:tab/>
      </w:r>
    </w:p>
    <w:p w14:paraId="0015DF0A" w14:textId="77777777" w:rsidR="005320CA" w:rsidRDefault="007D6F25">
      <w:pPr>
        <w:pStyle w:val="BodyText"/>
        <w:tabs>
          <w:tab w:val="left" w:pos="1760"/>
          <w:tab w:val="left" w:pos="9022"/>
        </w:tabs>
        <w:spacing w:before="1" w:line="255" w:lineRule="exact"/>
        <w:ind w:left="1040"/>
      </w:pPr>
      <w:r>
        <w:t>3.</w:t>
      </w:r>
      <w:r>
        <w:tab/>
      </w:r>
      <w:r>
        <w:rPr>
          <w:u w:val="single"/>
        </w:rPr>
        <w:t xml:space="preserve"> </w:t>
      </w:r>
      <w:r>
        <w:rPr>
          <w:u w:val="single"/>
        </w:rPr>
        <w:tab/>
      </w:r>
    </w:p>
    <w:p w14:paraId="621A41B8" w14:textId="77777777" w:rsidR="005320CA" w:rsidRDefault="007D6F25">
      <w:pPr>
        <w:pStyle w:val="BodyText"/>
        <w:tabs>
          <w:tab w:val="left" w:pos="1760"/>
          <w:tab w:val="left" w:pos="9022"/>
        </w:tabs>
        <w:spacing w:line="255" w:lineRule="exact"/>
        <w:ind w:left="1040"/>
      </w:pPr>
      <w:r>
        <w:t>4.</w:t>
      </w:r>
      <w:r>
        <w:tab/>
      </w:r>
      <w:r>
        <w:rPr>
          <w:u w:val="single"/>
        </w:rPr>
        <w:t xml:space="preserve"> </w:t>
      </w:r>
      <w:r>
        <w:rPr>
          <w:u w:val="single"/>
        </w:rPr>
        <w:tab/>
      </w:r>
    </w:p>
    <w:p w14:paraId="24582DCD" w14:textId="77777777" w:rsidR="005320CA" w:rsidRDefault="005320CA">
      <w:pPr>
        <w:pStyle w:val="BodyText"/>
        <w:rPr>
          <w:sz w:val="20"/>
        </w:rPr>
      </w:pPr>
    </w:p>
    <w:p w14:paraId="65E1DF8C" w14:textId="77777777" w:rsidR="005320CA" w:rsidRDefault="005320CA">
      <w:pPr>
        <w:pStyle w:val="BodyText"/>
        <w:spacing w:before="11"/>
        <w:rPr>
          <w:sz w:val="23"/>
        </w:rPr>
      </w:pPr>
    </w:p>
    <w:p w14:paraId="2549E20A" w14:textId="77777777" w:rsidR="005320CA" w:rsidRDefault="007D6F25">
      <w:pPr>
        <w:pStyle w:val="Heading1"/>
        <w:numPr>
          <w:ilvl w:val="0"/>
          <w:numId w:val="2"/>
        </w:numPr>
        <w:tabs>
          <w:tab w:val="left" w:pos="501"/>
        </w:tabs>
        <w:ind w:left="500" w:hanging="373"/>
        <w:jc w:val="left"/>
      </w:pPr>
      <w:r>
        <w:t>உத்தரவாதம்</w:t>
      </w:r>
    </w:p>
    <w:p w14:paraId="1E716DDB" w14:textId="77777777" w:rsidR="005320CA" w:rsidRDefault="005320CA">
      <w:pPr>
        <w:pStyle w:val="BodyText"/>
        <w:rPr>
          <w:b/>
          <w:sz w:val="26"/>
        </w:rPr>
      </w:pPr>
    </w:p>
    <w:p w14:paraId="00902455" w14:textId="77777777" w:rsidR="005320CA" w:rsidRDefault="005320CA">
      <w:pPr>
        <w:pStyle w:val="BodyText"/>
        <w:rPr>
          <w:b/>
          <w:sz w:val="26"/>
        </w:rPr>
      </w:pPr>
    </w:p>
    <w:p w14:paraId="34CE8614" w14:textId="77777777" w:rsidR="005320CA" w:rsidRDefault="005320CA">
      <w:pPr>
        <w:pStyle w:val="BodyText"/>
        <w:rPr>
          <w:b/>
          <w:sz w:val="26"/>
        </w:rPr>
      </w:pPr>
    </w:p>
    <w:p w14:paraId="71FA85C1" w14:textId="77777777" w:rsidR="005320CA" w:rsidRDefault="005320CA">
      <w:pPr>
        <w:pStyle w:val="BodyText"/>
        <w:spacing w:before="2"/>
        <w:rPr>
          <w:b/>
          <w:sz w:val="32"/>
        </w:rPr>
      </w:pPr>
    </w:p>
    <w:p w14:paraId="32EA3650" w14:textId="77777777" w:rsidR="005320CA" w:rsidRDefault="007D6F25">
      <w:pPr>
        <w:pStyle w:val="ListParagraph"/>
        <w:numPr>
          <w:ilvl w:val="0"/>
          <w:numId w:val="2"/>
        </w:numPr>
        <w:tabs>
          <w:tab w:val="left" w:pos="1040"/>
          <w:tab w:val="left" w:pos="1041"/>
        </w:tabs>
        <w:ind w:hanging="923"/>
        <w:jc w:val="left"/>
        <w:rPr>
          <w:b/>
        </w:rPr>
      </w:pPr>
      <w:r>
        <w:rPr>
          <w:b/>
        </w:rPr>
        <w:t>வசதி விவரம்</w:t>
      </w:r>
    </w:p>
    <w:p w14:paraId="5E325A3A" w14:textId="77777777" w:rsidR="005320CA" w:rsidRDefault="005320CA">
      <w:pPr>
        <w:pStyle w:val="BodyText"/>
        <w:rPr>
          <w:b/>
        </w:rPr>
      </w:pPr>
    </w:p>
    <w:p w14:paraId="4CBC41A1" w14:textId="77777777" w:rsidR="005320CA" w:rsidRDefault="007D6F25">
      <w:pPr>
        <w:pStyle w:val="Heading1"/>
        <w:numPr>
          <w:ilvl w:val="0"/>
          <w:numId w:val="2"/>
        </w:numPr>
        <w:tabs>
          <w:tab w:val="left" w:pos="1040"/>
          <w:tab w:val="left" w:pos="1041"/>
        </w:tabs>
        <w:ind w:hanging="788"/>
        <w:jc w:val="left"/>
      </w:pPr>
      <w:r>
        <w:lastRenderedPageBreak/>
        <w:t>திருப்பிச் செலுத்தும் அட்டவணை:</w:t>
      </w:r>
    </w:p>
    <w:p w14:paraId="6D2EA02B" w14:textId="77777777" w:rsidR="005320CA" w:rsidRDefault="005320CA">
      <w:pPr>
        <w:sectPr w:rsidR="005320CA">
          <w:pgSz w:w="11910" w:h="16840"/>
          <w:pgMar w:top="1580" w:right="780" w:bottom="2000" w:left="1120" w:header="0" w:footer="1803" w:gutter="0"/>
          <w:cols w:space="720"/>
        </w:sectPr>
      </w:pPr>
    </w:p>
    <w:p w14:paraId="30C373EE" w14:textId="77777777" w:rsidR="005320CA" w:rsidRDefault="007D6F25">
      <w:pPr>
        <w:pStyle w:val="ListParagraph"/>
        <w:numPr>
          <w:ilvl w:val="0"/>
          <w:numId w:val="1"/>
        </w:numPr>
        <w:tabs>
          <w:tab w:val="left" w:pos="1760"/>
          <w:tab w:val="left" w:pos="1761"/>
          <w:tab w:val="left" w:pos="5207"/>
        </w:tabs>
        <w:spacing w:before="72"/>
        <w:ind w:hanging="721"/>
      </w:pPr>
      <w:r>
        <w:lastRenderedPageBreak/>
        <w:t>திருப்பிச் செலுத்தும் காலம்</w:t>
      </w:r>
      <w:r>
        <w:rPr>
          <w:u w:val="single"/>
        </w:rPr>
        <w:tab/>
      </w:r>
      <w:r>
        <w:t>மாதங்கள்</w:t>
      </w:r>
    </w:p>
    <w:p w14:paraId="554330ED" w14:textId="77777777" w:rsidR="005320CA" w:rsidRDefault="005320CA">
      <w:pPr>
        <w:pStyle w:val="BodyText"/>
      </w:pPr>
    </w:p>
    <w:p w14:paraId="0DB8C82C" w14:textId="77777777" w:rsidR="005320CA" w:rsidRDefault="007D6F25">
      <w:pPr>
        <w:pStyle w:val="ListParagraph"/>
        <w:numPr>
          <w:ilvl w:val="0"/>
          <w:numId w:val="1"/>
        </w:numPr>
        <w:tabs>
          <w:tab w:val="left" w:pos="1933"/>
          <w:tab w:val="left" w:pos="1934"/>
          <w:tab w:val="left" w:pos="5050"/>
        </w:tabs>
        <w:ind w:left="1933" w:hanging="894"/>
        <w:rPr>
          <w:sz w:val="16"/>
        </w:rPr>
      </w:pPr>
      <w:r>
        <w:t>இ.எம்.ஐ. ரூ.</w:t>
      </w:r>
      <w:r>
        <w:rPr>
          <w:u w:val="single"/>
        </w:rPr>
        <w:tab/>
      </w:r>
      <w:r>
        <w:t>/-</w:t>
      </w:r>
    </w:p>
    <w:p w14:paraId="04E3EBD2" w14:textId="77777777" w:rsidR="005320CA" w:rsidRDefault="005320CA">
      <w:pPr>
        <w:pStyle w:val="BodyText"/>
      </w:pPr>
    </w:p>
    <w:p w14:paraId="36DA94BB" w14:textId="77777777" w:rsidR="005320CA" w:rsidRDefault="007D6F25">
      <w:pPr>
        <w:pStyle w:val="ListParagraph"/>
        <w:numPr>
          <w:ilvl w:val="0"/>
          <w:numId w:val="1"/>
        </w:numPr>
        <w:tabs>
          <w:tab w:val="left" w:pos="1760"/>
          <w:tab w:val="left" w:pos="1761"/>
          <w:tab w:val="left" w:pos="5170"/>
        </w:tabs>
        <w:spacing w:before="1"/>
        <w:ind w:hanging="721"/>
      </w:pPr>
      <w:r>
        <w:t xml:space="preserve">மொத்த EMI-களின் எண்ணிக்கை </w:t>
      </w:r>
      <w:r>
        <w:rPr>
          <w:u w:val="single"/>
        </w:rPr>
        <w:tab/>
      </w:r>
    </w:p>
    <w:p w14:paraId="7A88A1AC" w14:textId="77777777" w:rsidR="005320CA" w:rsidRDefault="005320CA">
      <w:pPr>
        <w:pStyle w:val="BodyText"/>
      </w:pPr>
    </w:p>
    <w:p w14:paraId="66AF3838" w14:textId="77777777" w:rsidR="005320CA" w:rsidRDefault="007D6F25">
      <w:pPr>
        <w:pStyle w:val="ListParagraph"/>
        <w:numPr>
          <w:ilvl w:val="0"/>
          <w:numId w:val="1"/>
        </w:numPr>
        <w:tabs>
          <w:tab w:val="left" w:pos="1760"/>
          <w:tab w:val="left" w:pos="1761"/>
          <w:tab w:val="left" w:pos="8052"/>
        </w:tabs>
        <w:ind w:hanging="721"/>
      </w:pPr>
      <w:r>
        <w:t xml:space="preserve">EMI தொடங்கும் தேதி  </w:t>
      </w:r>
      <w:r>
        <w:rPr>
          <w:u w:val="single"/>
        </w:rPr>
        <w:tab/>
      </w:r>
    </w:p>
    <w:p w14:paraId="6B0CBC8B" w14:textId="77777777" w:rsidR="005320CA" w:rsidRDefault="005320CA">
      <w:pPr>
        <w:pStyle w:val="BodyText"/>
        <w:spacing w:before="9"/>
        <w:rPr>
          <w:sz w:val="21"/>
        </w:rPr>
      </w:pPr>
    </w:p>
    <w:p w14:paraId="62AA1888" w14:textId="77777777" w:rsidR="005320CA" w:rsidRDefault="007D6F25">
      <w:pPr>
        <w:pStyle w:val="ListParagraph"/>
        <w:numPr>
          <w:ilvl w:val="0"/>
          <w:numId w:val="1"/>
        </w:numPr>
        <w:tabs>
          <w:tab w:val="left" w:pos="1760"/>
          <w:tab w:val="left" w:pos="1761"/>
          <w:tab w:val="left" w:pos="8071"/>
        </w:tabs>
        <w:spacing w:line="480" w:lineRule="auto"/>
        <w:ind w:right="1200"/>
        <w:rPr>
          <w:sz w:val="16"/>
        </w:rPr>
      </w:pPr>
      <w:r>
        <w:t xml:space="preserve">முதல் EMI செலுத்துவதற்கான நிலுவைத் தேதி  </w:t>
      </w:r>
      <w:r>
        <w:rPr>
          <w:u w:val="single"/>
        </w:rPr>
        <w:tab/>
      </w:r>
      <w:r>
        <w:t xml:space="preserve"> அடுத்தடுத்த EMI-கள் ஒவ்வொரு மாதத்தின் முடிவிலும் செலுத்தப்படும்.</w:t>
      </w:r>
    </w:p>
    <w:p w14:paraId="327BF2F2" w14:textId="77777777" w:rsidR="005320CA" w:rsidRDefault="005320CA">
      <w:pPr>
        <w:pStyle w:val="BodyText"/>
        <w:rPr>
          <w:sz w:val="26"/>
        </w:rPr>
      </w:pPr>
    </w:p>
    <w:p w14:paraId="58240A13" w14:textId="77777777" w:rsidR="005320CA" w:rsidRDefault="005320CA">
      <w:pPr>
        <w:pStyle w:val="BodyText"/>
        <w:spacing w:before="5"/>
      </w:pPr>
    </w:p>
    <w:p w14:paraId="79A364C6" w14:textId="77777777" w:rsidR="005320CA" w:rsidRDefault="007D6F25">
      <w:pPr>
        <w:pStyle w:val="BodyText"/>
        <w:ind w:left="1784" w:right="2120"/>
        <w:jc w:val="center"/>
      </w:pPr>
      <w:r>
        <w:t>அட்டவணை – IV</w:t>
      </w:r>
    </w:p>
    <w:p w14:paraId="0C5DF306" w14:textId="77777777" w:rsidR="005320CA" w:rsidRDefault="007D6F25">
      <w:pPr>
        <w:pStyle w:val="BodyText"/>
        <w:spacing w:before="26"/>
        <w:ind w:left="1785" w:right="2120"/>
        <w:jc w:val="center"/>
      </w:pPr>
      <w:r>
        <w:t>[நிலையான விதிமுறைகள்]</w:t>
      </w:r>
    </w:p>
    <w:p w14:paraId="0B40E0A9" w14:textId="77777777" w:rsidR="005320CA" w:rsidRDefault="005320CA">
      <w:pPr>
        <w:jc w:val="center"/>
        <w:sectPr w:rsidR="005320CA">
          <w:pgSz w:w="11910" w:h="16840"/>
          <w:pgMar w:top="1340" w:right="780" w:bottom="2000" w:left="1120" w:header="0" w:footer="1803" w:gutter="0"/>
          <w:cols w:space="720"/>
        </w:sectPr>
      </w:pPr>
    </w:p>
    <w:p w14:paraId="52F75EB4" w14:textId="77777777" w:rsidR="005320CA" w:rsidRDefault="005320CA">
      <w:pPr>
        <w:pStyle w:val="BodyText"/>
        <w:rPr>
          <w:sz w:val="20"/>
        </w:rPr>
      </w:pPr>
    </w:p>
    <w:p w14:paraId="76F8F8C7" w14:textId="77777777" w:rsidR="005320CA" w:rsidRDefault="005320CA">
      <w:pPr>
        <w:pStyle w:val="BodyText"/>
        <w:spacing w:before="4"/>
        <w:rPr>
          <w:sz w:val="27"/>
        </w:rPr>
      </w:pPr>
    </w:p>
    <w:p w14:paraId="486CDEE2" w14:textId="77777777" w:rsidR="005320CA" w:rsidRDefault="007D6F25">
      <w:pPr>
        <w:pStyle w:val="BodyText"/>
        <w:spacing w:before="101" w:line="264" w:lineRule="auto"/>
        <w:ind w:left="320" w:right="925"/>
      </w:pPr>
      <w:r>
        <w:t>இதற்கு சாட்சியாக, கடன் பெறுபவர் மற்றும் கடனளிப்பவர்கள் இந்த வசதி ஒப்பந்தத்தை அட்டவணை I இல் குறிப்பிடப்பட்டுள்ள நாள், மாதம் மற்றும் ஆண்டில் செயல்படுத்த காரணமாக உள்ளனர்.</w:t>
      </w:r>
    </w:p>
    <w:p w14:paraId="13AF4FDB" w14:textId="77777777" w:rsidR="005320CA" w:rsidRDefault="005320CA">
      <w:pPr>
        <w:pStyle w:val="BodyText"/>
        <w:rPr>
          <w:sz w:val="26"/>
        </w:rPr>
      </w:pPr>
    </w:p>
    <w:p w14:paraId="47975089" w14:textId="77777777" w:rsidR="005320CA" w:rsidRDefault="005320CA">
      <w:pPr>
        <w:pStyle w:val="BodyText"/>
        <w:rPr>
          <w:sz w:val="26"/>
        </w:rPr>
      </w:pPr>
    </w:p>
    <w:p w14:paraId="12F978A8" w14:textId="77777777" w:rsidR="005320CA" w:rsidRDefault="005320CA">
      <w:pPr>
        <w:pStyle w:val="BodyText"/>
        <w:spacing w:before="5"/>
        <w:rPr>
          <w:sz w:val="20"/>
        </w:rPr>
      </w:pPr>
    </w:p>
    <w:p w14:paraId="07967331" w14:textId="77777777" w:rsidR="005320CA" w:rsidRDefault="007D6F25">
      <w:pPr>
        <w:pStyle w:val="BodyText"/>
        <w:spacing w:before="1"/>
        <w:ind w:left="320"/>
      </w:pPr>
      <w:r>
        <w:rPr>
          <w:u w:val="single"/>
        </w:rPr>
        <w:t>ஐசிஐசிஐ வங்கிக்கு:</w:t>
      </w:r>
    </w:p>
    <w:p w14:paraId="31CDCE15" w14:textId="77777777" w:rsidR="005320CA" w:rsidRDefault="005320CA">
      <w:pPr>
        <w:pStyle w:val="BodyText"/>
        <w:rPr>
          <w:sz w:val="26"/>
        </w:rPr>
      </w:pPr>
    </w:p>
    <w:p w14:paraId="3F67C6B5" w14:textId="77777777" w:rsidR="005320CA" w:rsidRDefault="005320CA">
      <w:pPr>
        <w:pStyle w:val="BodyText"/>
        <w:spacing w:before="5"/>
      </w:pPr>
    </w:p>
    <w:p w14:paraId="0B3EE7BF" w14:textId="77777777" w:rsidR="005320CA" w:rsidRDefault="007D6F25">
      <w:pPr>
        <w:pStyle w:val="BodyText"/>
        <w:tabs>
          <w:tab w:val="left" w:pos="2650"/>
        </w:tabs>
        <w:spacing w:line="264" w:lineRule="auto"/>
        <w:ind w:left="320" w:right="4914"/>
        <w:jc w:val="both"/>
      </w:pPr>
      <w:r>
        <w:t>ஐசிஐசிஐ வங்கி, ஐசிஐசிஐ வங்கி லிமிடெட் கையொப்பமிட்டு திரு.</w:t>
      </w:r>
      <w:r>
        <w:rPr>
          <w:u w:val="single"/>
        </w:rPr>
        <w:tab/>
      </w:r>
      <w:r>
        <w:t>, அதன் அங்கீகரிக்கப்பட்ட அதிகாரி.</w:t>
      </w:r>
    </w:p>
    <w:p w14:paraId="074D43A3" w14:textId="77777777" w:rsidR="005320CA" w:rsidRDefault="005320CA">
      <w:pPr>
        <w:pStyle w:val="BodyText"/>
        <w:rPr>
          <w:sz w:val="26"/>
        </w:rPr>
      </w:pPr>
    </w:p>
    <w:p w14:paraId="3A286F00" w14:textId="77777777" w:rsidR="005320CA" w:rsidRDefault="005320CA">
      <w:pPr>
        <w:pStyle w:val="BodyText"/>
        <w:rPr>
          <w:sz w:val="26"/>
        </w:rPr>
      </w:pPr>
    </w:p>
    <w:p w14:paraId="3C3721FA" w14:textId="77777777" w:rsidR="005320CA" w:rsidRDefault="005320CA">
      <w:pPr>
        <w:pStyle w:val="BodyText"/>
        <w:spacing w:before="6"/>
        <w:rPr>
          <w:sz w:val="20"/>
        </w:rPr>
      </w:pPr>
    </w:p>
    <w:p w14:paraId="2A1F3888" w14:textId="77777777" w:rsidR="005320CA" w:rsidRDefault="007D6F25">
      <w:pPr>
        <w:pStyle w:val="Heading1"/>
        <w:spacing w:before="1"/>
        <w:ind w:left="320"/>
      </w:pPr>
      <w:r>
        <w:t>NBFCக்கு:</w:t>
      </w:r>
    </w:p>
    <w:p w14:paraId="0AC8828A" w14:textId="77777777" w:rsidR="005320CA" w:rsidRDefault="007D6F25">
      <w:pPr>
        <w:pStyle w:val="BodyText"/>
        <w:spacing w:before="25" w:line="264" w:lineRule="auto"/>
        <w:ind w:left="320" w:right="4352"/>
      </w:pPr>
      <w:r>
        <w:t>கையொப்பமிட்டு வழங்கப்பட்டது [NBFC இன் பெயரை உள்ளிடவும்], திரு./ திருமதி.</w:t>
      </w:r>
    </w:p>
    <w:p w14:paraId="4944A666" w14:textId="77777777" w:rsidR="005320CA" w:rsidRDefault="007D6F25">
      <w:pPr>
        <w:pStyle w:val="BodyText"/>
        <w:tabs>
          <w:tab w:val="left" w:pos="1817"/>
        </w:tabs>
        <w:spacing w:line="255" w:lineRule="exact"/>
        <w:ind w:left="320"/>
      </w:pPr>
      <w:r>
        <w:rPr>
          <w:u w:val="single"/>
        </w:rPr>
        <w:t xml:space="preserve"> </w:t>
      </w:r>
      <w:r>
        <w:rPr>
          <w:u w:val="single"/>
        </w:rPr>
        <w:tab/>
      </w:r>
      <w:r>
        <w:t>, அதன் அங்கீகரிக்கப்பட்ட அதிகாரி.</w:t>
      </w:r>
    </w:p>
    <w:p w14:paraId="69B06EB8" w14:textId="77777777" w:rsidR="005320CA" w:rsidRDefault="005320CA">
      <w:pPr>
        <w:pStyle w:val="BodyText"/>
        <w:rPr>
          <w:sz w:val="26"/>
        </w:rPr>
      </w:pPr>
    </w:p>
    <w:p w14:paraId="27EC4232" w14:textId="77777777" w:rsidR="005320CA" w:rsidRDefault="005320CA">
      <w:pPr>
        <w:pStyle w:val="BodyText"/>
        <w:spacing w:before="5"/>
        <w:rPr>
          <w:sz w:val="36"/>
        </w:rPr>
      </w:pPr>
    </w:p>
    <w:p w14:paraId="2DB436F5" w14:textId="77777777" w:rsidR="005320CA" w:rsidRDefault="007D6F25">
      <w:pPr>
        <w:pStyle w:val="BodyText"/>
        <w:ind w:left="320"/>
        <w:jc w:val="both"/>
      </w:pPr>
      <w:r>
        <w:rPr>
          <w:u w:val="single"/>
        </w:rPr>
        <w:t>கடன் வாங்குபவருக்கு</w:t>
      </w:r>
      <w:r>
        <w:t>:</w:t>
      </w:r>
    </w:p>
    <w:p w14:paraId="75AD10B8" w14:textId="77777777" w:rsidR="005320CA" w:rsidRDefault="005320CA">
      <w:pPr>
        <w:pStyle w:val="BodyText"/>
        <w:rPr>
          <w:sz w:val="26"/>
        </w:rPr>
      </w:pPr>
    </w:p>
    <w:p w14:paraId="0B675A22" w14:textId="77777777" w:rsidR="005320CA" w:rsidRDefault="005320CA">
      <w:pPr>
        <w:pStyle w:val="BodyText"/>
        <w:spacing w:before="2"/>
        <w:rPr>
          <w:sz w:val="20"/>
        </w:rPr>
      </w:pPr>
    </w:p>
    <w:p w14:paraId="16F9846C" w14:textId="77777777" w:rsidR="005320CA" w:rsidRDefault="007D6F25">
      <w:pPr>
        <w:pStyle w:val="BodyText"/>
        <w:tabs>
          <w:tab w:val="left" w:pos="2806"/>
          <w:tab w:val="left" w:pos="3701"/>
        </w:tabs>
        <w:spacing w:before="1" w:line="264" w:lineRule="auto"/>
        <w:ind w:left="320" w:right="4824"/>
        <w:jc w:val="both"/>
      </w:pPr>
      <w:r>
        <w:t>கடன் வாங்கியவரின் பொது முத்திரை,</w:t>
      </w:r>
      <w:r>
        <w:rPr>
          <w:u w:val="single"/>
        </w:rPr>
        <w:tab/>
      </w:r>
      <w:r>
        <w:rPr>
          <w:u w:val="single"/>
        </w:rPr>
        <w:tab/>
      </w:r>
      <w:r>
        <w:t>வரையறுக்கப்பட்டது, அதன் இயக்குநர்கள் குழுவின் தீர்மானத்திற்கு இணங்க, அதன் பொருட்டு நிறைவேற்றப்பட்டது, இன் முன்னிலையில் இத்துடன் ஒட்டப்பட்டுள்ளது</w:t>
      </w:r>
      <w:r>
        <w:rPr>
          <w:u w:val="single"/>
        </w:rPr>
        <w:tab/>
      </w:r>
      <w:r>
        <w:t>.</w:t>
      </w:r>
    </w:p>
    <w:p w14:paraId="7D59F44E" w14:textId="77777777" w:rsidR="005320CA" w:rsidRDefault="005320CA">
      <w:pPr>
        <w:pStyle w:val="BodyText"/>
        <w:spacing w:before="3"/>
        <w:rPr>
          <w:sz w:val="24"/>
        </w:rPr>
      </w:pPr>
    </w:p>
    <w:p w14:paraId="7EFE42B4" w14:textId="77777777" w:rsidR="005320CA" w:rsidRDefault="007D6F25">
      <w:pPr>
        <w:pStyle w:val="BodyText"/>
        <w:ind w:left="320"/>
      </w:pPr>
      <w:r>
        <w:t>அல்லது</w:t>
      </w:r>
    </w:p>
    <w:p w14:paraId="7B51E2A8" w14:textId="77777777" w:rsidR="005320CA" w:rsidRDefault="005320CA">
      <w:pPr>
        <w:pStyle w:val="BodyText"/>
        <w:spacing w:before="4"/>
        <w:rPr>
          <w:sz w:val="26"/>
        </w:rPr>
      </w:pPr>
    </w:p>
    <w:p w14:paraId="0F713D32" w14:textId="77777777" w:rsidR="005320CA" w:rsidRDefault="007D6F25">
      <w:pPr>
        <w:pStyle w:val="BodyText"/>
        <w:tabs>
          <w:tab w:val="left" w:pos="4425"/>
          <w:tab w:val="left" w:pos="4535"/>
        </w:tabs>
        <w:spacing w:line="264" w:lineRule="auto"/>
        <w:ind w:left="320" w:right="4911"/>
        <w:jc w:val="both"/>
      </w:pPr>
      <w:r>
        <w:t>பெயரிடப்பட்ட கடன் பெறுபவரால் கையொப்பமிடப்பட்டு வழங்கப்பட்டது,</w:t>
      </w:r>
      <w:r>
        <w:rPr>
          <w:u w:val="single"/>
        </w:rPr>
        <w:tab/>
      </w:r>
      <w:r>
        <w:rPr>
          <w:u w:val="single"/>
        </w:rPr>
        <w:tab/>
      </w:r>
      <w:r>
        <w:t>, கையால்</w:t>
      </w:r>
      <w:r>
        <w:rPr>
          <w:u w:val="single"/>
        </w:rPr>
        <w:tab/>
      </w:r>
      <w:r>
        <w:t>, அதன் அங்கீகரிக்கப்பட்ட அதிகாரி.</w:t>
      </w:r>
    </w:p>
    <w:sectPr w:rsidR="005320CA" w:rsidSect="005320CA">
      <w:pgSz w:w="11910" w:h="16840"/>
      <w:pgMar w:top="1580" w:right="780" w:bottom="2000" w:left="1120" w:header="0" w:footer="1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66A9" w14:textId="77777777" w:rsidR="009775ED" w:rsidRDefault="009775ED" w:rsidP="005320CA">
      <w:r>
        <w:separator/>
      </w:r>
    </w:p>
  </w:endnote>
  <w:endnote w:type="continuationSeparator" w:id="0">
    <w:p w14:paraId="1CBD2164" w14:textId="77777777" w:rsidR="009775ED" w:rsidRDefault="009775ED" w:rsidP="0053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E9BB" w14:textId="350B2999" w:rsidR="006D4AAA" w:rsidRDefault="00D323A9">
    <w:pPr>
      <w:pStyle w:val="Footer"/>
    </w:pPr>
    <w:r>
      <w:t>பதிப்பு1.3</w:t>
    </w:r>
  </w:p>
  <w:p w14:paraId="02F7762C" w14:textId="49722756" w:rsidR="005320CA" w:rsidRDefault="005320C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442F" w14:textId="77777777" w:rsidR="009775ED" w:rsidRDefault="009775ED" w:rsidP="005320CA">
      <w:r>
        <w:separator/>
      </w:r>
    </w:p>
  </w:footnote>
  <w:footnote w:type="continuationSeparator" w:id="0">
    <w:p w14:paraId="59A5AFE3" w14:textId="77777777" w:rsidR="009775ED" w:rsidRDefault="009775ED" w:rsidP="00532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7A0"/>
    <w:multiLevelType w:val="hybridMultilevel"/>
    <w:tmpl w:val="C7AA6FB0"/>
    <w:lvl w:ilvl="0" w:tplc="3D624C92">
      <w:start w:val="1"/>
      <w:numFmt w:val="upperRoman"/>
      <w:lvlText w:val="%1."/>
      <w:lvlJc w:val="left"/>
      <w:pPr>
        <w:ind w:left="1040" w:hanging="824"/>
        <w:jc w:val="right"/>
      </w:pPr>
      <w:rPr>
        <w:rFonts w:ascii="Trebuchet MS" w:eastAsia="Trebuchet MS" w:hAnsi="Trebuchet MS" w:cs="Trebuchet MS" w:hint="default"/>
        <w:b/>
        <w:bCs/>
        <w:w w:val="100"/>
        <w:sz w:val="16"/>
        <w:szCs w:val="16"/>
        <w:lang w:val="en-US" w:eastAsia="en-US" w:bidi="ar-SA"/>
      </w:rPr>
    </w:lvl>
    <w:lvl w:ilvl="1" w:tplc="097EA106">
      <w:start w:val="1"/>
      <w:numFmt w:val="upperLetter"/>
      <w:lvlText w:val="%2."/>
      <w:lvlJc w:val="left"/>
      <w:pPr>
        <w:ind w:left="1040" w:hanging="720"/>
        <w:jc w:val="left"/>
      </w:pPr>
      <w:rPr>
        <w:rFonts w:ascii="Trebuchet MS" w:eastAsia="Trebuchet MS" w:hAnsi="Trebuchet MS" w:cs="Trebuchet MS" w:hint="default"/>
        <w:b/>
        <w:bCs/>
        <w:spacing w:val="-1"/>
        <w:w w:val="100"/>
        <w:sz w:val="22"/>
        <w:szCs w:val="22"/>
        <w:lang w:val="en-US" w:eastAsia="en-US" w:bidi="ar-SA"/>
      </w:rPr>
    </w:lvl>
    <w:lvl w:ilvl="2" w:tplc="F1C4B34E">
      <w:start w:val="1"/>
      <w:numFmt w:val="decimal"/>
      <w:lvlText w:val="%3."/>
      <w:lvlJc w:val="left"/>
      <w:pPr>
        <w:ind w:left="1040" w:hanging="720"/>
        <w:jc w:val="left"/>
      </w:pPr>
      <w:rPr>
        <w:rFonts w:ascii="Trebuchet MS" w:eastAsia="Trebuchet MS" w:hAnsi="Trebuchet MS" w:cs="Trebuchet MS" w:hint="default"/>
        <w:spacing w:val="-1"/>
        <w:w w:val="100"/>
        <w:sz w:val="22"/>
        <w:szCs w:val="22"/>
        <w:lang w:val="en-US" w:eastAsia="en-US" w:bidi="ar-SA"/>
      </w:rPr>
    </w:lvl>
    <w:lvl w:ilvl="3" w:tplc="3878A2C4">
      <w:start w:val="1"/>
      <w:numFmt w:val="lowerLetter"/>
      <w:lvlText w:val="%4."/>
      <w:lvlJc w:val="left"/>
      <w:pPr>
        <w:ind w:left="1237" w:hanging="198"/>
        <w:jc w:val="left"/>
      </w:pPr>
      <w:rPr>
        <w:rFonts w:ascii="Trebuchet MS" w:eastAsia="Trebuchet MS" w:hAnsi="Trebuchet MS" w:cs="Trebuchet MS" w:hint="default"/>
        <w:spacing w:val="-1"/>
        <w:w w:val="100"/>
        <w:sz w:val="20"/>
        <w:szCs w:val="20"/>
        <w:lang w:val="en-US" w:eastAsia="en-US" w:bidi="ar-SA"/>
      </w:rPr>
    </w:lvl>
    <w:lvl w:ilvl="4" w:tplc="E9424748">
      <w:numFmt w:val="bullet"/>
      <w:lvlText w:val="•"/>
      <w:lvlJc w:val="left"/>
      <w:pPr>
        <w:ind w:left="4161" w:hanging="198"/>
      </w:pPr>
      <w:rPr>
        <w:rFonts w:hint="default"/>
        <w:lang w:val="en-US" w:eastAsia="en-US" w:bidi="ar-SA"/>
      </w:rPr>
    </w:lvl>
    <w:lvl w:ilvl="5" w:tplc="F288D60A">
      <w:numFmt w:val="bullet"/>
      <w:lvlText w:val="•"/>
      <w:lvlJc w:val="left"/>
      <w:pPr>
        <w:ind w:left="5135" w:hanging="198"/>
      </w:pPr>
      <w:rPr>
        <w:rFonts w:hint="default"/>
        <w:lang w:val="en-US" w:eastAsia="en-US" w:bidi="ar-SA"/>
      </w:rPr>
    </w:lvl>
    <w:lvl w:ilvl="6" w:tplc="F0FCA856">
      <w:numFmt w:val="bullet"/>
      <w:lvlText w:val="•"/>
      <w:lvlJc w:val="left"/>
      <w:pPr>
        <w:ind w:left="6108" w:hanging="198"/>
      </w:pPr>
      <w:rPr>
        <w:rFonts w:hint="default"/>
        <w:lang w:val="en-US" w:eastAsia="en-US" w:bidi="ar-SA"/>
      </w:rPr>
    </w:lvl>
    <w:lvl w:ilvl="7" w:tplc="9C90F13E">
      <w:numFmt w:val="bullet"/>
      <w:lvlText w:val="•"/>
      <w:lvlJc w:val="left"/>
      <w:pPr>
        <w:ind w:left="7082" w:hanging="198"/>
      </w:pPr>
      <w:rPr>
        <w:rFonts w:hint="default"/>
        <w:lang w:val="en-US" w:eastAsia="en-US" w:bidi="ar-SA"/>
      </w:rPr>
    </w:lvl>
    <w:lvl w:ilvl="8" w:tplc="7CFC3650">
      <w:numFmt w:val="bullet"/>
      <w:lvlText w:val="•"/>
      <w:lvlJc w:val="left"/>
      <w:pPr>
        <w:ind w:left="8056" w:hanging="198"/>
      </w:pPr>
      <w:rPr>
        <w:rFonts w:hint="default"/>
        <w:lang w:val="en-US" w:eastAsia="en-US" w:bidi="ar-SA"/>
      </w:rPr>
    </w:lvl>
  </w:abstractNum>
  <w:abstractNum w:abstractNumId="1" w15:restartNumberingAfterBreak="0">
    <w:nsid w:val="0C4C0236"/>
    <w:multiLevelType w:val="hybridMultilevel"/>
    <w:tmpl w:val="20EE978E"/>
    <w:lvl w:ilvl="0" w:tplc="8E5A79FE">
      <w:start w:val="1"/>
      <w:numFmt w:val="lowerRoman"/>
      <w:lvlText w:val="(%1)"/>
      <w:lvlJc w:val="left"/>
      <w:pPr>
        <w:ind w:left="74" w:hanging="348"/>
        <w:jc w:val="left"/>
      </w:pPr>
      <w:rPr>
        <w:rFonts w:ascii="Trebuchet MS" w:eastAsia="Trebuchet MS" w:hAnsi="Trebuchet MS" w:cs="Trebuchet MS" w:hint="default"/>
        <w:spacing w:val="-1"/>
        <w:w w:val="100"/>
        <w:sz w:val="22"/>
        <w:szCs w:val="22"/>
        <w:lang w:val="en-US" w:eastAsia="en-US" w:bidi="ar-SA"/>
      </w:rPr>
    </w:lvl>
    <w:lvl w:ilvl="1" w:tplc="6CCE79DA">
      <w:numFmt w:val="bullet"/>
      <w:lvlText w:val="•"/>
      <w:lvlJc w:val="left"/>
      <w:pPr>
        <w:ind w:left="476" w:hanging="348"/>
      </w:pPr>
      <w:rPr>
        <w:rFonts w:hint="default"/>
        <w:lang w:val="en-US" w:eastAsia="en-US" w:bidi="ar-SA"/>
      </w:rPr>
    </w:lvl>
    <w:lvl w:ilvl="2" w:tplc="2862C260">
      <w:numFmt w:val="bullet"/>
      <w:lvlText w:val="•"/>
      <w:lvlJc w:val="left"/>
      <w:pPr>
        <w:ind w:left="873" w:hanging="348"/>
      </w:pPr>
      <w:rPr>
        <w:rFonts w:hint="default"/>
        <w:lang w:val="en-US" w:eastAsia="en-US" w:bidi="ar-SA"/>
      </w:rPr>
    </w:lvl>
    <w:lvl w:ilvl="3" w:tplc="6D2250BE">
      <w:numFmt w:val="bullet"/>
      <w:lvlText w:val="•"/>
      <w:lvlJc w:val="left"/>
      <w:pPr>
        <w:ind w:left="1269" w:hanging="348"/>
      </w:pPr>
      <w:rPr>
        <w:rFonts w:hint="default"/>
        <w:lang w:val="en-US" w:eastAsia="en-US" w:bidi="ar-SA"/>
      </w:rPr>
    </w:lvl>
    <w:lvl w:ilvl="4" w:tplc="E61EAC3C">
      <w:numFmt w:val="bullet"/>
      <w:lvlText w:val="•"/>
      <w:lvlJc w:val="left"/>
      <w:pPr>
        <w:ind w:left="1666" w:hanging="348"/>
      </w:pPr>
      <w:rPr>
        <w:rFonts w:hint="default"/>
        <w:lang w:val="en-US" w:eastAsia="en-US" w:bidi="ar-SA"/>
      </w:rPr>
    </w:lvl>
    <w:lvl w:ilvl="5" w:tplc="ED7C6642">
      <w:numFmt w:val="bullet"/>
      <w:lvlText w:val="•"/>
      <w:lvlJc w:val="left"/>
      <w:pPr>
        <w:ind w:left="2062" w:hanging="348"/>
      </w:pPr>
      <w:rPr>
        <w:rFonts w:hint="default"/>
        <w:lang w:val="en-US" w:eastAsia="en-US" w:bidi="ar-SA"/>
      </w:rPr>
    </w:lvl>
    <w:lvl w:ilvl="6" w:tplc="817028AC">
      <w:numFmt w:val="bullet"/>
      <w:lvlText w:val="•"/>
      <w:lvlJc w:val="left"/>
      <w:pPr>
        <w:ind w:left="2459" w:hanging="348"/>
      </w:pPr>
      <w:rPr>
        <w:rFonts w:hint="default"/>
        <w:lang w:val="en-US" w:eastAsia="en-US" w:bidi="ar-SA"/>
      </w:rPr>
    </w:lvl>
    <w:lvl w:ilvl="7" w:tplc="CD6064DE">
      <w:numFmt w:val="bullet"/>
      <w:lvlText w:val="•"/>
      <w:lvlJc w:val="left"/>
      <w:pPr>
        <w:ind w:left="2855" w:hanging="348"/>
      </w:pPr>
      <w:rPr>
        <w:rFonts w:hint="default"/>
        <w:lang w:val="en-US" w:eastAsia="en-US" w:bidi="ar-SA"/>
      </w:rPr>
    </w:lvl>
    <w:lvl w:ilvl="8" w:tplc="ED6AA3BC">
      <w:numFmt w:val="bullet"/>
      <w:lvlText w:val="•"/>
      <w:lvlJc w:val="left"/>
      <w:pPr>
        <w:ind w:left="3252" w:hanging="348"/>
      </w:pPr>
      <w:rPr>
        <w:rFonts w:hint="default"/>
        <w:lang w:val="en-US" w:eastAsia="en-US" w:bidi="ar-SA"/>
      </w:rPr>
    </w:lvl>
  </w:abstractNum>
  <w:abstractNum w:abstractNumId="2" w15:restartNumberingAfterBreak="0">
    <w:nsid w:val="352746BB"/>
    <w:multiLevelType w:val="hybridMultilevel"/>
    <w:tmpl w:val="643E246C"/>
    <w:lvl w:ilvl="0" w:tplc="A880DE92">
      <w:start w:val="1"/>
      <w:numFmt w:val="lowerRoman"/>
      <w:lvlText w:val="(%1)"/>
      <w:lvlJc w:val="left"/>
      <w:pPr>
        <w:ind w:left="320" w:hanging="720"/>
        <w:jc w:val="left"/>
      </w:pPr>
      <w:rPr>
        <w:rFonts w:ascii="Trebuchet MS" w:eastAsia="Trebuchet MS" w:hAnsi="Trebuchet MS" w:cs="Trebuchet MS" w:hint="default"/>
        <w:spacing w:val="-1"/>
        <w:w w:val="100"/>
        <w:sz w:val="22"/>
        <w:szCs w:val="22"/>
        <w:lang w:val="en-US" w:eastAsia="en-US" w:bidi="ar-SA"/>
      </w:rPr>
    </w:lvl>
    <w:lvl w:ilvl="1" w:tplc="10C844B0">
      <w:numFmt w:val="bullet"/>
      <w:lvlText w:val="•"/>
      <w:lvlJc w:val="left"/>
      <w:pPr>
        <w:ind w:left="1288" w:hanging="720"/>
      </w:pPr>
      <w:rPr>
        <w:rFonts w:hint="default"/>
        <w:lang w:val="en-US" w:eastAsia="en-US" w:bidi="ar-SA"/>
      </w:rPr>
    </w:lvl>
    <w:lvl w:ilvl="2" w:tplc="A2FC0B7C">
      <w:numFmt w:val="bullet"/>
      <w:lvlText w:val="•"/>
      <w:lvlJc w:val="left"/>
      <w:pPr>
        <w:ind w:left="2256" w:hanging="720"/>
      </w:pPr>
      <w:rPr>
        <w:rFonts w:hint="default"/>
        <w:lang w:val="en-US" w:eastAsia="en-US" w:bidi="ar-SA"/>
      </w:rPr>
    </w:lvl>
    <w:lvl w:ilvl="3" w:tplc="18CA5292">
      <w:numFmt w:val="bullet"/>
      <w:lvlText w:val="•"/>
      <w:lvlJc w:val="left"/>
      <w:pPr>
        <w:ind w:left="3225" w:hanging="720"/>
      </w:pPr>
      <w:rPr>
        <w:rFonts w:hint="default"/>
        <w:lang w:val="en-US" w:eastAsia="en-US" w:bidi="ar-SA"/>
      </w:rPr>
    </w:lvl>
    <w:lvl w:ilvl="4" w:tplc="27B2240A">
      <w:numFmt w:val="bullet"/>
      <w:lvlText w:val="•"/>
      <w:lvlJc w:val="left"/>
      <w:pPr>
        <w:ind w:left="4193" w:hanging="720"/>
      </w:pPr>
      <w:rPr>
        <w:rFonts w:hint="default"/>
        <w:lang w:val="en-US" w:eastAsia="en-US" w:bidi="ar-SA"/>
      </w:rPr>
    </w:lvl>
    <w:lvl w:ilvl="5" w:tplc="DEAE4216">
      <w:numFmt w:val="bullet"/>
      <w:lvlText w:val="•"/>
      <w:lvlJc w:val="left"/>
      <w:pPr>
        <w:ind w:left="5162" w:hanging="720"/>
      </w:pPr>
      <w:rPr>
        <w:rFonts w:hint="default"/>
        <w:lang w:val="en-US" w:eastAsia="en-US" w:bidi="ar-SA"/>
      </w:rPr>
    </w:lvl>
    <w:lvl w:ilvl="6" w:tplc="B4465ECC">
      <w:numFmt w:val="bullet"/>
      <w:lvlText w:val="•"/>
      <w:lvlJc w:val="left"/>
      <w:pPr>
        <w:ind w:left="6130" w:hanging="720"/>
      </w:pPr>
      <w:rPr>
        <w:rFonts w:hint="default"/>
        <w:lang w:val="en-US" w:eastAsia="en-US" w:bidi="ar-SA"/>
      </w:rPr>
    </w:lvl>
    <w:lvl w:ilvl="7" w:tplc="0B2A84C0">
      <w:numFmt w:val="bullet"/>
      <w:lvlText w:val="•"/>
      <w:lvlJc w:val="left"/>
      <w:pPr>
        <w:ind w:left="7098" w:hanging="720"/>
      </w:pPr>
      <w:rPr>
        <w:rFonts w:hint="default"/>
        <w:lang w:val="en-US" w:eastAsia="en-US" w:bidi="ar-SA"/>
      </w:rPr>
    </w:lvl>
    <w:lvl w:ilvl="8" w:tplc="2780C756">
      <w:numFmt w:val="bullet"/>
      <w:lvlText w:val="•"/>
      <w:lvlJc w:val="left"/>
      <w:pPr>
        <w:ind w:left="8067" w:hanging="720"/>
      </w:pPr>
      <w:rPr>
        <w:rFonts w:hint="default"/>
        <w:lang w:val="en-US" w:eastAsia="en-US" w:bidi="ar-SA"/>
      </w:rPr>
    </w:lvl>
  </w:abstractNum>
  <w:abstractNum w:abstractNumId="3" w15:restartNumberingAfterBreak="0">
    <w:nsid w:val="357F15F1"/>
    <w:multiLevelType w:val="hybridMultilevel"/>
    <w:tmpl w:val="FE5C95AC"/>
    <w:lvl w:ilvl="0" w:tplc="6924FDB8">
      <w:start w:val="1"/>
      <w:numFmt w:val="decimal"/>
      <w:lvlText w:val="%1."/>
      <w:lvlJc w:val="left"/>
      <w:pPr>
        <w:ind w:left="320" w:hanging="442"/>
        <w:jc w:val="left"/>
      </w:pPr>
      <w:rPr>
        <w:rFonts w:ascii="Trebuchet MS" w:eastAsia="Trebuchet MS" w:hAnsi="Trebuchet MS" w:cs="Trebuchet MS" w:hint="default"/>
        <w:spacing w:val="-1"/>
        <w:w w:val="100"/>
        <w:sz w:val="22"/>
        <w:szCs w:val="22"/>
        <w:lang w:val="en-US" w:eastAsia="en-US" w:bidi="ar-SA"/>
      </w:rPr>
    </w:lvl>
    <w:lvl w:ilvl="1" w:tplc="0876FD06">
      <w:start w:val="1"/>
      <w:numFmt w:val="decimal"/>
      <w:lvlText w:val="%2."/>
      <w:lvlJc w:val="left"/>
      <w:pPr>
        <w:ind w:left="320" w:hanging="720"/>
        <w:jc w:val="left"/>
      </w:pPr>
      <w:rPr>
        <w:rFonts w:ascii="Trebuchet MS" w:eastAsia="Trebuchet MS" w:hAnsi="Trebuchet MS" w:cs="Trebuchet MS" w:hint="default"/>
        <w:spacing w:val="-1"/>
        <w:w w:val="100"/>
        <w:sz w:val="22"/>
        <w:szCs w:val="22"/>
        <w:lang w:val="en-US" w:eastAsia="en-US" w:bidi="ar-SA"/>
      </w:rPr>
    </w:lvl>
    <w:lvl w:ilvl="2" w:tplc="80C820DE">
      <w:numFmt w:val="bullet"/>
      <w:lvlText w:val="•"/>
      <w:lvlJc w:val="left"/>
      <w:pPr>
        <w:ind w:left="2256" w:hanging="720"/>
      </w:pPr>
      <w:rPr>
        <w:rFonts w:hint="default"/>
        <w:lang w:val="en-US" w:eastAsia="en-US" w:bidi="ar-SA"/>
      </w:rPr>
    </w:lvl>
    <w:lvl w:ilvl="3" w:tplc="386E5B32">
      <w:numFmt w:val="bullet"/>
      <w:lvlText w:val="•"/>
      <w:lvlJc w:val="left"/>
      <w:pPr>
        <w:ind w:left="3225" w:hanging="720"/>
      </w:pPr>
      <w:rPr>
        <w:rFonts w:hint="default"/>
        <w:lang w:val="en-US" w:eastAsia="en-US" w:bidi="ar-SA"/>
      </w:rPr>
    </w:lvl>
    <w:lvl w:ilvl="4" w:tplc="DE9C9F74">
      <w:numFmt w:val="bullet"/>
      <w:lvlText w:val="•"/>
      <w:lvlJc w:val="left"/>
      <w:pPr>
        <w:ind w:left="4193" w:hanging="720"/>
      </w:pPr>
      <w:rPr>
        <w:rFonts w:hint="default"/>
        <w:lang w:val="en-US" w:eastAsia="en-US" w:bidi="ar-SA"/>
      </w:rPr>
    </w:lvl>
    <w:lvl w:ilvl="5" w:tplc="976A2A48">
      <w:numFmt w:val="bullet"/>
      <w:lvlText w:val="•"/>
      <w:lvlJc w:val="left"/>
      <w:pPr>
        <w:ind w:left="5162" w:hanging="720"/>
      </w:pPr>
      <w:rPr>
        <w:rFonts w:hint="default"/>
        <w:lang w:val="en-US" w:eastAsia="en-US" w:bidi="ar-SA"/>
      </w:rPr>
    </w:lvl>
    <w:lvl w:ilvl="6" w:tplc="7D18A324">
      <w:numFmt w:val="bullet"/>
      <w:lvlText w:val="•"/>
      <w:lvlJc w:val="left"/>
      <w:pPr>
        <w:ind w:left="6130" w:hanging="720"/>
      </w:pPr>
      <w:rPr>
        <w:rFonts w:hint="default"/>
        <w:lang w:val="en-US" w:eastAsia="en-US" w:bidi="ar-SA"/>
      </w:rPr>
    </w:lvl>
    <w:lvl w:ilvl="7" w:tplc="438EF66A">
      <w:numFmt w:val="bullet"/>
      <w:lvlText w:val="•"/>
      <w:lvlJc w:val="left"/>
      <w:pPr>
        <w:ind w:left="7098" w:hanging="720"/>
      </w:pPr>
      <w:rPr>
        <w:rFonts w:hint="default"/>
        <w:lang w:val="en-US" w:eastAsia="en-US" w:bidi="ar-SA"/>
      </w:rPr>
    </w:lvl>
    <w:lvl w:ilvl="8" w:tplc="F9CA7038">
      <w:numFmt w:val="bullet"/>
      <w:lvlText w:val="•"/>
      <w:lvlJc w:val="left"/>
      <w:pPr>
        <w:ind w:left="8067" w:hanging="720"/>
      </w:pPr>
      <w:rPr>
        <w:rFonts w:hint="default"/>
        <w:lang w:val="en-US" w:eastAsia="en-US" w:bidi="ar-SA"/>
      </w:rPr>
    </w:lvl>
  </w:abstractNum>
  <w:abstractNum w:abstractNumId="4" w15:restartNumberingAfterBreak="0">
    <w:nsid w:val="35A373D6"/>
    <w:multiLevelType w:val="hybridMultilevel"/>
    <w:tmpl w:val="82822F36"/>
    <w:lvl w:ilvl="0" w:tplc="9E56E354">
      <w:start w:val="1"/>
      <w:numFmt w:val="lowerLetter"/>
      <w:lvlText w:val="%1."/>
      <w:lvlJc w:val="left"/>
      <w:pPr>
        <w:ind w:left="1760" w:hanging="720"/>
        <w:jc w:val="left"/>
      </w:pPr>
      <w:rPr>
        <w:rFonts w:hint="default"/>
        <w:spacing w:val="-1"/>
        <w:w w:val="100"/>
        <w:lang w:val="en-US" w:eastAsia="en-US" w:bidi="ar-SA"/>
      </w:rPr>
    </w:lvl>
    <w:lvl w:ilvl="1" w:tplc="A8623EDE">
      <w:numFmt w:val="bullet"/>
      <w:lvlText w:val="•"/>
      <w:lvlJc w:val="left"/>
      <w:pPr>
        <w:ind w:left="2584" w:hanging="720"/>
      </w:pPr>
      <w:rPr>
        <w:rFonts w:hint="default"/>
        <w:lang w:val="en-US" w:eastAsia="en-US" w:bidi="ar-SA"/>
      </w:rPr>
    </w:lvl>
    <w:lvl w:ilvl="2" w:tplc="290641D6">
      <w:numFmt w:val="bullet"/>
      <w:lvlText w:val="•"/>
      <w:lvlJc w:val="left"/>
      <w:pPr>
        <w:ind w:left="3408" w:hanging="720"/>
      </w:pPr>
      <w:rPr>
        <w:rFonts w:hint="default"/>
        <w:lang w:val="en-US" w:eastAsia="en-US" w:bidi="ar-SA"/>
      </w:rPr>
    </w:lvl>
    <w:lvl w:ilvl="3" w:tplc="20AA7F40">
      <w:numFmt w:val="bullet"/>
      <w:lvlText w:val="•"/>
      <w:lvlJc w:val="left"/>
      <w:pPr>
        <w:ind w:left="4233" w:hanging="720"/>
      </w:pPr>
      <w:rPr>
        <w:rFonts w:hint="default"/>
        <w:lang w:val="en-US" w:eastAsia="en-US" w:bidi="ar-SA"/>
      </w:rPr>
    </w:lvl>
    <w:lvl w:ilvl="4" w:tplc="618CC864">
      <w:numFmt w:val="bullet"/>
      <w:lvlText w:val="•"/>
      <w:lvlJc w:val="left"/>
      <w:pPr>
        <w:ind w:left="5057" w:hanging="720"/>
      </w:pPr>
      <w:rPr>
        <w:rFonts w:hint="default"/>
        <w:lang w:val="en-US" w:eastAsia="en-US" w:bidi="ar-SA"/>
      </w:rPr>
    </w:lvl>
    <w:lvl w:ilvl="5" w:tplc="3AE4B014">
      <w:numFmt w:val="bullet"/>
      <w:lvlText w:val="•"/>
      <w:lvlJc w:val="left"/>
      <w:pPr>
        <w:ind w:left="5882" w:hanging="720"/>
      </w:pPr>
      <w:rPr>
        <w:rFonts w:hint="default"/>
        <w:lang w:val="en-US" w:eastAsia="en-US" w:bidi="ar-SA"/>
      </w:rPr>
    </w:lvl>
    <w:lvl w:ilvl="6" w:tplc="5EC29198">
      <w:numFmt w:val="bullet"/>
      <w:lvlText w:val="•"/>
      <w:lvlJc w:val="left"/>
      <w:pPr>
        <w:ind w:left="6706" w:hanging="720"/>
      </w:pPr>
      <w:rPr>
        <w:rFonts w:hint="default"/>
        <w:lang w:val="en-US" w:eastAsia="en-US" w:bidi="ar-SA"/>
      </w:rPr>
    </w:lvl>
    <w:lvl w:ilvl="7" w:tplc="E6CE1D00">
      <w:numFmt w:val="bullet"/>
      <w:lvlText w:val="•"/>
      <w:lvlJc w:val="left"/>
      <w:pPr>
        <w:ind w:left="7530" w:hanging="720"/>
      </w:pPr>
      <w:rPr>
        <w:rFonts w:hint="default"/>
        <w:lang w:val="en-US" w:eastAsia="en-US" w:bidi="ar-SA"/>
      </w:rPr>
    </w:lvl>
    <w:lvl w:ilvl="8" w:tplc="126E787E">
      <w:numFmt w:val="bullet"/>
      <w:lvlText w:val="•"/>
      <w:lvlJc w:val="left"/>
      <w:pPr>
        <w:ind w:left="8355" w:hanging="720"/>
      </w:pPr>
      <w:rPr>
        <w:rFonts w:hint="default"/>
        <w:lang w:val="en-US" w:eastAsia="en-US" w:bidi="ar-SA"/>
      </w:rPr>
    </w:lvl>
  </w:abstractNum>
  <w:abstractNum w:abstractNumId="5" w15:restartNumberingAfterBreak="0">
    <w:nsid w:val="43FF4D53"/>
    <w:multiLevelType w:val="multilevel"/>
    <w:tmpl w:val="94C6FDC2"/>
    <w:lvl w:ilvl="0">
      <w:start w:val="1"/>
      <w:numFmt w:val="decimal"/>
      <w:lvlText w:val="%1"/>
      <w:lvlJc w:val="left"/>
      <w:pPr>
        <w:ind w:left="320" w:hanging="720"/>
        <w:jc w:val="left"/>
      </w:pPr>
      <w:rPr>
        <w:rFonts w:hint="default"/>
        <w:lang w:val="en-US" w:eastAsia="en-US" w:bidi="ar-SA"/>
      </w:rPr>
    </w:lvl>
    <w:lvl w:ilvl="1">
      <w:start w:val="1"/>
      <w:numFmt w:val="decimal"/>
      <w:lvlText w:val="%1.%2"/>
      <w:lvlJc w:val="left"/>
      <w:pPr>
        <w:ind w:left="320" w:hanging="720"/>
        <w:jc w:val="left"/>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256" w:hanging="720"/>
      </w:pPr>
      <w:rPr>
        <w:rFonts w:hint="default"/>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130" w:hanging="720"/>
      </w:pPr>
      <w:rPr>
        <w:rFonts w:hint="default"/>
        <w:lang w:val="en-US" w:eastAsia="en-US" w:bidi="ar-SA"/>
      </w:rPr>
    </w:lvl>
    <w:lvl w:ilvl="7">
      <w:numFmt w:val="bullet"/>
      <w:lvlText w:val="•"/>
      <w:lvlJc w:val="left"/>
      <w:pPr>
        <w:ind w:left="7098" w:hanging="720"/>
      </w:pPr>
      <w:rPr>
        <w:rFonts w:hint="default"/>
        <w:lang w:val="en-US" w:eastAsia="en-US" w:bidi="ar-SA"/>
      </w:rPr>
    </w:lvl>
    <w:lvl w:ilvl="8">
      <w:numFmt w:val="bullet"/>
      <w:lvlText w:val="•"/>
      <w:lvlJc w:val="left"/>
      <w:pPr>
        <w:ind w:left="8067" w:hanging="720"/>
      </w:pPr>
      <w:rPr>
        <w:rFonts w:hint="default"/>
        <w:lang w:val="en-US" w:eastAsia="en-US" w:bidi="ar-SA"/>
      </w:rPr>
    </w:lvl>
  </w:abstractNum>
  <w:abstractNum w:abstractNumId="6" w15:restartNumberingAfterBreak="0">
    <w:nsid w:val="51E346C8"/>
    <w:multiLevelType w:val="hybridMultilevel"/>
    <w:tmpl w:val="40BCE860"/>
    <w:lvl w:ilvl="0" w:tplc="5052C8E4">
      <w:start w:val="1"/>
      <w:numFmt w:val="upperRoman"/>
      <w:lvlText w:val="%1."/>
      <w:lvlJc w:val="left"/>
      <w:pPr>
        <w:ind w:left="1040" w:hanging="449"/>
        <w:jc w:val="left"/>
      </w:pPr>
      <w:rPr>
        <w:rFonts w:ascii="Segoe Script" w:eastAsia="Segoe Script" w:hAnsi="Segoe Script" w:cs="Segoe Script" w:hint="default"/>
        <w:b/>
        <w:bCs/>
        <w:w w:val="100"/>
        <w:sz w:val="16"/>
        <w:szCs w:val="16"/>
        <w:lang w:val="en-US" w:eastAsia="en-US" w:bidi="ar-SA"/>
      </w:rPr>
    </w:lvl>
    <w:lvl w:ilvl="1" w:tplc="5178F48C">
      <w:start w:val="1"/>
      <w:numFmt w:val="lowerLetter"/>
      <w:lvlText w:val="%2)"/>
      <w:lvlJc w:val="left"/>
      <w:pPr>
        <w:ind w:left="1220" w:hanging="269"/>
        <w:jc w:val="left"/>
      </w:pPr>
      <w:rPr>
        <w:rFonts w:ascii="Trebuchet MS" w:eastAsia="Trebuchet MS" w:hAnsi="Trebuchet MS" w:cs="Trebuchet MS" w:hint="default"/>
        <w:spacing w:val="-1"/>
        <w:w w:val="100"/>
        <w:sz w:val="22"/>
        <w:szCs w:val="22"/>
        <w:lang w:val="en-US" w:eastAsia="en-US" w:bidi="ar-SA"/>
      </w:rPr>
    </w:lvl>
    <w:lvl w:ilvl="2" w:tplc="436E4F46">
      <w:numFmt w:val="bullet"/>
      <w:lvlText w:val="•"/>
      <w:lvlJc w:val="left"/>
      <w:pPr>
        <w:ind w:left="2196" w:hanging="269"/>
      </w:pPr>
      <w:rPr>
        <w:rFonts w:hint="default"/>
        <w:lang w:val="en-US" w:eastAsia="en-US" w:bidi="ar-SA"/>
      </w:rPr>
    </w:lvl>
    <w:lvl w:ilvl="3" w:tplc="A68E241E">
      <w:numFmt w:val="bullet"/>
      <w:lvlText w:val="•"/>
      <w:lvlJc w:val="left"/>
      <w:pPr>
        <w:ind w:left="3172" w:hanging="269"/>
      </w:pPr>
      <w:rPr>
        <w:rFonts w:hint="default"/>
        <w:lang w:val="en-US" w:eastAsia="en-US" w:bidi="ar-SA"/>
      </w:rPr>
    </w:lvl>
    <w:lvl w:ilvl="4" w:tplc="D9A4E75C">
      <w:numFmt w:val="bullet"/>
      <w:lvlText w:val="•"/>
      <w:lvlJc w:val="left"/>
      <w:pPr>
        <w:ind w:left="4148" w:hanging="269"/>
      </w:pPr>
      <w:rPr>
        <w:rFonts w:hint="default"/>
        <w:lang w:val="en-US" w:eastAsia="en-US" w:bidi="ar-SA"/>
      </w:rPr>
    </w:lvl>
    <w:lvl w:ilvl="5" w:tplc="5C467570">
      <w:numFmt w:val="bullet"/>
      <w:lvlText w:val="•"/>
      <w:lvlJc w:val="left"/>
      <w:pPr>
        <w:ind w:left="5124" w:hanging="269"/>
      </w:pPr>
      <w:rPr>
        <w:rFonts w:hint="default"/>
        <w:lang w:val="en-US" w:eastAsia="en-US" w:bidi="ar-SA"/>
      </w:rPr>
    </w:lvl>
    <w:lvl w:ilvl="6" w:tplc="B4A0FE10">
      <w:numFmt w:val="bullet"/>
      <w:lvlText w:val="•"/>
      <w:lvlJc w:val="left"/>
      <w:pPr>
        <w:ind w:left="6100" w:hanging="269"/>
      </w:pPr>
      <w:rPr>
        <w:rFonts w:hint="default"/>
        <w:lang w:val="en-US" w:eastAsia="en-US" w:bidi="ar-SA"/>
      </w:rPr>
    </w:lvl>
    <w:lvl w:ilvl="7" w:tplc="778E00A6">
      <w:numFmt w:val="bullet"/>
      <w:lvlText w:val="•"/>
      <w:lvlJc w:val="left"/>
      <w:pPr>
        <w:ind w:left="7076" w:hanging="269"/>
      </w:pPr>
      <w:rPr>
        <w:rFonts w:hint="default"/>
        <w:lang w:val="en-US" w:eastAsia="en-US" w:bidi="ar-SA"/>
      </w:rPr>
    </w:lvl>
    <w:lvl w:ilvl="8" w:tplc="48A2E564">
      <w:numFmt w:val="bullet"/>
      <w:lvlText w:val="•"/>
      <w:lvlJc w:val="left"/>
      <w:pPr>
        <w:ind w:left="8052" w:hanging="269"/>
      </w:pPr>
      <w:rPr>
        <w:rFonts w:hint="default"/>
        <w:lang w:val="en-US" w:eastAsia="en-US" w:bidi="ar-SA"/>
      </w:rPr>
    </w:lvl>
  </w:abstractNum>
  <w:abstractNum w:abstractNumId="7" w15:restartNumberingAfterBreak="0">
    <w:nsid w:val="73961BCE"/>
    <w:multiLevelType w:val="hybridMultilevel"/>
    <w:tmpl w:val="B6D8F866"/>
    <w:lvl w:ilvl="0" w:tplc="19205950">
      <w:numFmt w:val="bullet"/>
      <w:lvlText w:val=""/>
      <w:lvlJc w:val="left"/>
      <w:pPr>
        <w:ind w:left="827" w:hanging="360"/>
      </w:pPr>
      <w:rPr>
        <w:rFonts w:ascii="Symbol" w:eastAsia="Symbol" w:hAnsi="Symbol" w:cs="Symbol" w:hint="default"/>
        <w:w w:val="100"/>
        <w:sz w:val="22"/>
        <w:szCs w:val="22"/>
        <w:lang w:val="en-US" w:eastAsia="en-US" w:bidi="ar-SA"/>
      </w:rPr>
    </w:lvl>
    <w:lvl w:ilvl="1" w:tplc="BE6843C4">
      <w:numFmt w:val="bullet"/>
      <w:lvlText w:val="•"/>
      <w:lvlJc w:val="left"/>
      <w:pPr>
        <w:ind w:left="1142" w:hanging="360"/>
      </w:pPr>
      <w:rPr>
        <w:rFonts w:hint="default"/>
        <w:lang w:val="en-US" w:eastAsia="en-US" w:bidi="ar-SA"/>
      </w:rPr>
    </w:lvl>
    <w:lvl w:ilvl="2" w:tplc="2CC86A54">
      <w:numFmt w:val="bullet"/>
      <w:lvlText w:val="•"/>
      <w:lvlJc w:val="left"/>
      <w:pPr>
        <w:ind w:left="1465" w:hanging="360"/>
      </w:pPr>
      <w:rPr>
        <w:rFonts w:hint="default"/>
        <w:lang w:val="en-US" w:eastAsia="en-US" w:bidi="ar-SA"/>
      </w:rPr>
    </w:lvl>
    <w:lvl w:ilvl="3" w:tplc="81E4A08A">
      <w:numFmt w:val="bullet"/>
      <w:lvlText w:val="•"/>
      <w:lvlJc w:val="left"/>
      <w:pPr>
        <w:ind w:left="1787" w:hanging="360"/>
      </w:pPr>
      <w:rPr>
        <w:rFonts w:hint="default"/>
        <w:lang w:val="en-US" w:eastAsia="en-US" w:bidi="ar-SA"/>
      </w:rPr>
    </w:lvl>
    <w:lvl w:ilvl="4" w:tplc="7C14AD12">
      <w:numFmt w:val="bullet"/>
      <w:lvlText w:val="•"/>
      <w:lvlJc w:val="left"/>
      <w:pPr>
        <w:ind w:left="2110" w:hanging="360"/>
      </w:pPr>
      <w:rPr>
        <w:rFonts w:hint="default"/>
        <w:lang w:val="en-US" w:eastAsia="en-US" w:bidi="ar-SA"/>
      </w:rPr>
    </w:lvl>
    <w:lvl w:ilvl="5" w:tplc="11F2F290">
      <w:numFmt w:val="bullet"/>
      <w:lvlText w:val="•"/>
      <w:lvlJc w:val="left"/>
      <w:pPr>
        <w:ind w:left="2432" w:hanging="360"/>
      </w:pPr>
      <w:rPr>
        <w:rFonts w:hint="default"/>
        <w:lang w:val="en-US" w:eastAsia="en-US" w:bidi="ar-SA"/>
      </w:rPr>
    </w:lvl>
    <w:lvl w:ilvl="6" w:tplc="3D28906A">
      <w:numFmt w:val="bullet"/>
      <w:lvlText w:val="•"/>
      <w:lvlJc w:val="left"/>
      <w:pPr>
        <w:ind w:left="2755" w:hanging="360"/>
      </w:pPr>
      <w:rPr>
        <w:rFonts w:hint="default"/>
        <w:lang w:val="en-US" w:eastAsia="en-US" w:bidi="ar-SA"/>
      </w:rPr>
    </w:lvl>
    <w:lvl w:ilvl="7" w:tplc="DBAE293A">
      <w:numFmt w:val="bullet"/>
      <w:lvlText w:val="•"/>
      <w:lvlJc w:val="left"/>
      <w:pPr>
        <w:ind w:left="3077" w:hanging="360"/>
      </w:pPr>
      <w:rPr>
        <w:rFonts w:hint="default"/>
        <w:lang w:val="en-US" w:eastAsia="en-US" w:bidi="ar-SA"/>
      </w:rPr>
    </w:lvl>
    <w:lvl w:ilvl="8" w:tplc="DE02B516">
      <w:numFmt w:val="bullet"/>
      <w:lvlText w:val="•"/>
      <w:lvlJc w:val="left"/>
      <w:pPr>
        <w:ind w:left="3400" w:hanging="360"/>
      </w:pPr>
      <w:rPr>
        <w:rFonts w:hint="default"/>
        <w:lang w:val="en-US" w:eastAsia="en-US" w:bidi="ar-SA"/>
      </w:rPr>
    </w:lvl>
  </w:abstractNum>
  <w:abstractNum w:abstractNumId="8" w15:restartNumberingAfterBreak="0">
    <w:nsid w:val="79395BAC"/>
    <w:multiLevelType w:val="hybridMultilevel"/>
    <w:tmpl w:val="53EA8FD2"/>
    <w:lvl w:ilvl="0" w:tplc="FF3A2050">
      <w:start w:val="1"/>
      <w:numFmt w:val="decimal"/>
      <w:lvlText w:val="%1."/>
      <w:lvlJc w:val="left"/>
      <w:pPr>
        <w:ind w:left="320" w:hanging="720"/>
        <w:jc w:val="left"/>
      </w:pPr>
      <w:rPr>
        <w:rFonts w:ascii="Trebuchet MS" w:eastAsia="Trebuchet MS" w:hAnsi="Trebuchet MS" w:cs="Trebuchet MS" w:hint="default"/>
        <w:spacing w:val="-1"/>
        <w:w w:val="100"/>
        <w:sz w:val="22"/>
        <w:szCs w:val="22"/>
        <w:lang w:val="en-US" w:eastAsia="en-US" w:bidi="ar-SA"/>
      </w:rPr>
    </w:lvl>
    <w:lvl w:ilvl="1" w:tplc="FDC87F68">
      <w:numFmt w:val="bullet"/>
      <w:lvlText w:val="•"/>
      <w:lvlJc w:val="left"/>
      <w:pPr>
        <w:ind w:left="1288" w:hanging="720"/>
      </w:pPr>
      <w:rPr>
        <w:rFonts w:hint="default"/>
        <w:lang w:val="en-US" w:eastAsia="en-US" w:bidi="ar-SA"/>
      </w:rPr>
    </w:lvl>
    <w:lvl w:ilvl="2" w:tplc="39D051F6">
      <w:numFmt w:val="bullet"/>
      <w:lvlText w:val="•"/>
      <w:lvlJc w:val="left"/>
      <w:pPr>
        <w:ind w:left="2256" w:hanging="720"/>
      </w:pPr>
      <w:rPr>
        <w:rFonts w:hint="default"/>
        <w:lang w:val="en-US" w:eastAsia="en-US" w:bidi="ar-SA"/>
      </w:rPr>
    </w:lvl>
    <w:lvl w:ilvl="3" w:tplc="BA9A3266">
      <w:numFmt w:val="bullet"/>
      <w:lvlText w:val="•"/>
      <w:lvlJc w:val="left"/>
      <w:pPr>
        <w:ind w:left="3225" w:hanging="720"/>
      </w:pPr>
      <w:rPr>
        <w:rFonts w:hint="default"/>
        <w:lang w:val="en-US" w:eastAsia="en-US" w:bidi="ar-SA"/>
      </w:rPr>
    </w:lvl>
    <w:lvl w:ilvl="4" w:tplc="E5B04972">
      <w:numFmt w:val="bullet"/>
      <w:lvlText w:val="•"/>
      <w:lvlJc w:val="left"/>
      <w:pPr>
        <w:ind w:left="4193" w:hanging="720"/>
      </w:pPr>
      <w:rPr>
        <w:rFonts w:hint="default"/>
        <w:lang w:val="en-US" w:eastAsia="en-US" w:bidi="ar-SA"/>
      </w:rPr>
    </w:lvl>
    <w:lvl w:ilvl="5" w:tplc="03BA67F0">
      <w:numFmt w:val="bullet"/>
      <w:lvlText w:val="•"/>
      <w:lvlJc w:val="left"/>
      <w:pPr>
        <w:ind w:left="5162" w:hanging="720"/>
      </w:pPr>
      <w:rPr>
        <w:rFonts w:hint="default"/>
        <w:lang w:val="en-US" w:eastAsia="en-US" w:bidi="ar-SA"/>
      </w:rPr>
    </w:lvl>
    <w:lvl w:ilvl="6" w:tplc="DBD07C28">
      <w:numFmt w:val="bullet"/>
      <w:lvlText w:val="•"/>
      <w:lvlJc w:val="left"/>
      <w:pPr>
        <w:ind w:left="6130" w:hanging="720"/>
      </w:pPr>
      <w:rPr>
        <w:rFonts w:hint="default"/>
        <w:lang w:val="en-US" w:eastAsia="en-US" w:bidi="ar-SA"/>
      </w:rPr>
    </w:lvl>
    <w:lvl w:ilvl="7" w:tplc="903484E8">
      <w:numFmt w:val="bullet"/>
      <w:lvlText w:val="•"/>
      <w:lvlJc w:val="left"/>
      <w:pPr>
        <w:ind w:left="7098" w:hanging="720"/>
      </w:pPr>
      <w:rPr>
        <w:rFonts w:hint="default"/>
        <w:lang w:val="en-US" w:eastAsia="en-US" w:bidi="ar-SA"/>
      </w:rPr>
    </w:lvl>
    <w:lvl w:ilvl="8" w:tplc="491C36C4">
      <w:numFmt w:val="bullet"/>
      <w:lvlText w:val="•"/>
      <w:lvlJc w:val="left"/>
      <w:pPr>
        <w:ind w:left="8067" w:hanging="720"/>
      </w:pPr>
      <w:rPr>
        <w:rFonts w:hint="default"/>
        <w:lang w:val="en-US" w:eastAsia="en-US" w:bidi="ar-SA"/>
      </w:rPr>
    </w:lvl>
  </w:abstractNum>
  <w:num w:numId="1" w16cid:durableId="2096780406">
    <w:abstractNumId w:val="4"/>
  </w:num>
  <w:num w:numId="2" w16cid:durableId="1758018504">
    <w:abstractNumId w:val="0"/>
  </w:num>
  <w:num w:numId="3" w16cid:durableId="1251699693">
    <w:abstractNumId w:val="1"/>
  </w:num>
  <w:num w:numId="4" w16cid:durableId="617832440">
    <w:abstractNumId w:val="7"/>
  </w:num>
  <w:num w:numId="5" w16cid:durableId="1939095566">
    <w:abstractNumId w:val="6"/>
  </w:num>
  <w:num w:numId="6" w16cid:durableId="1607424007">
    <w:abstractNumId w:val="8"/>
  </w:num>
  <w:num w:numId="7" w16cid:durableId="2042707959">
    <w:abstractNumId w:val="3"/>
  </w:num>
  <w:num w:numId="8" w16cid:durableId="313996210">
    <w:abstractNumId w:val="5"/>
  </w:num>
  <w:num w:numId="9" w16cid:durableId="21135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CA"/>
    <w:rsid w:val="000B5DAC"/>
    <w:rsid w:val="000E3862"/>
    <w:rsid w:val="001252D7"/>
    <w:rsid w:val="001A57BB"/>
    <w:rsid w:val="001D7E2E"/>
    <w:rsid w:val="00393F8A"/>
    <w:rsid w:val="003A2DB9"/>
    <w:rsid w:val="00473CBD"/>
    <w:rsid w:val="00506062"/>
    <w:rsid w:val="005320CA"/>
    <w:rsid w:val="00544B2B"/>
    <w:rsid w:val="005C39B7"/>
    <w:rsid w:val="006B7435"/>
    <w:rsid w:val="006D4AAA"/>
    <w:rsid w:val="007D6F25"/>
    <w:rsid w:val="00864223"/>
    <w:rsid w:val="00884442"/>
    <w:rsid w:val="008A14AB"/>
    <w:rsid w:val="009775ED"/>
    <w:rsid w:val="00A84723"/>
    <w:rsid w:val="00B81895"/>
    <w:rsid w:val="00C378FA"/>
    <w:rsid w:val="00CA09DE"/>
    <w:rsid w:val="00D1154E"/>
    <w:rsid w:val="00D2666F"/>
    <w:rsid w:val="00D323A9"/>
    <w:rsid w:val="00E87662"/>
    <w:rsid w:val="00F118AB"/>
    <w:rsid w:val="00F52C28"/>
    <w:rsid w:val="00FE0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4EE1C"/>
  <w15:docId w15:val="{20FF7713-EAD6-4A90-932A-AEE3A72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20CA"/>
    <w:rPr>
      <w:rFonts w:ascii="Trebuchet MS" w:eastAsia="Trebuchet MS" w:hAnsi="Trebuchet MS" w:cs="Trebuchet MS"/>
    </w:rPr>
  </w:style>
  <w:style w:type="paragraph" w:styleId="Heading1">
    <w:name w:val="heading 1"/>
    <w:basedOn w:val="Normal"/>
    <w:uiPriority w:val="1"/>
    <w:qFormat/>
    <w:rsid w:val="005320CA"/>
    <w:pPr>
      <w:ind w:left="10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20CA"/>
  </w:style>
  <w:style w:type="paragraph" w:styleId="ListParagraph">
    <w:name w:val="List Paragraph"/>
    <w:basedOn w:val="Normal"/>
    <w:uiPriority w:val="1"/>
    <w:qFormat/>
    <w:rsid w:val="005320CA"/>
    <w:pPr>
      <w:ind w:left="320" w:firstLine="719"/>
      <w:jc w:val="both"/>
    </w:pPr>
  </w:style>
  <w:style w:type="paragraph" w:customStyle="1" w:styleId="TableParagraph">
    <w:name w:val="Table Paragraph"/>
    <w:basedOn w:val="Normal"/>
    <w:uiPriority w:val="1"/>
    <w:qFormat/>
    <w:rsid w:val="005320CA"/>
    <w:pPr>
      <w:ind w:left="107"/>
    </w:pPr>
  </w:style>
  <w:style w:type="paragraph" w:styleId="BalloonText">
    <w:name w:val="Balloon Text"/>
    <w:basedOn w:val="Normal"/>
    <w:link w:val="BalloonTextChar"/>
    <w:uiPriority w:val="99"/>
    <w:semiHidden/>
    <w:unhideWhenUsed/>
    <w:rsid w:val="001252D7"/>
    <w:rPr>
      <w:rFonts w:ascii="Tahoma" w:hAnsi="Tahoma" w:cs="Tahoma"/>
      <w:sz w:val="16"/>
      <w:szCs w:val="16"/>
    </w:rPr>
  </w:style>
  <w:style w:type="character" w:customStyle="1" w:styleId="BalloonTextChar">
    <w:name w:val="Balloon Text Char"/>
    <w:basedOn w:val="DefaultParagraphFont"/>
    <w:link w:val="BalloonText"/>
    <w:uiPriority w:val="99"/>
    <w:semiHidden/>
    <w:rsid w:val="001252D7"/>
    <w:rPr>
      <w:rFonts w:ascii="Tahoma" w:eastAsia="Trebuchet MS" w:hAnsi="Tahoma" w:cs="Tahoma"/>
      <w:sz w:val="16"/>
      <w:szCs w:val="16"/>
    </w:rPr>
  </w:style>
  <w:style w:type="paragraph" w:styleId="Header">
    <w:name w:val="header"/>
    <w:basedOn w:val="Normal"/>
    <w:link w:val="HeaderChar"/>
    <w:uiPriority w:val="99"/>
    <w:unhideWhenUsed/>
    <w:rsid w:val="006D4AAA"/>
    <w:pPr>
      <w:tabs>
        <w:tab w:val="center" w:pos="4513"/>
        <w:tab w:val="right" w:pos="9026"/>
      </w:tabs>
    </w:pPr>
  </w:style>
  <w:style w:type="character" w:customStyle="1" w:styleId="HeaderChar">
    <w:name w:val="Header Char"/>
    <w:basedOn w:val="DefaultParagraphFont"/>
    <w:link w:val="Header"/>
    <w:uiPriority w:val="99"/>
    <w:rsid w:val="006D4AAA"/>
    <w:rPr>
      <w:rFonts w:ascii="Trebuchet MS" w:eastAsia="Trebuchet MS" w:hAnsi="Trebuchet MS" w:cs="Trebuchet MS"/>
    </w:rPr>
  </w:style>
  <w:style w:type="paragraph" w:styleId="Footer">
    <w:name w:val="footer"/>
    <w:basedOn w:val="Normal"/>
    <w:link w:val="FooterChar"/>
    <w:uiPriority w:val="99"/>
    <w:unhideWhenUsed/>
    <w:rsid w:val="006D4AAA"/>
    <w:pPr>
      <w:tabs>
        <w:tab w:val="center" w:pos="4513"/>
        <w:tab w:val="right" w:pos="9026"/>
      </w:tabs>
    </w:pPr>
  </w:style>
  <w:style w:type="character" w:customStyle="1" w:styleId="FooterChar">
    <w:name w:val="Footer Char"/>
    <w:basedOn w:val="DefaultParagraphFont"/>
    <w:link w:val="Footer"/>
    <w:uiPriority w:val="99"/>
    <w:rsid w:val="006D4AAA"/>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5579</Words>
  <Characters>31806</Characters>
  <Application>Microsoft Office Word</Application>
  <DocSecurity>0</DocSecurity>
  <Lines>265</Lines>
  <Paragraphs>74</Paragraphs>
  <ScaleCrop>false</ScaleCrop>
  <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 George Thomas</dc:creator>
  <cp:lastModifiedBy>Rounak Rai</cp:lastModifiedBy>
  <cp:revision>4</cp:revision>
  <dcterms:created xsi:type="dcterms:W3CDTF">2024-04-25T08:02:00Z</dcterms:created>
  <dcterms:modified xsi:type="dcterms:W3CDTF">2024-04-25T08:33:00Z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Office Word 2007</vt:lpwstr>
  </property>
  <property fmtid="{D5CDD505-2E9C-101B-9397-08002B2CF9AE}" pid="4" name="LastSaved">
    <vt:filetime>2022-07-12T00:00:00Z</vt:filetime>
  </property>
</Properties>
</file>