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0CA" w:rsidRPr="00C4546A" w:rsidRDefault="007D6F25">
      <w:pPr>
        <w:pStyle w:val="BodyText"/>
        <w:spacing w:before="72"/>
        <w:ind w:left="1784" w:right="2120"/>
        <w:jc w:val="center"/>
        <w:rPr>
          <w:rFonts w:ascii="Nirmala UI" w:hAnsi="Nirmala UI" w:cs="Nirmala UI"/>
          <w:sz w:val="20"/>
          <w:szCs w:val="20"/>
        </w:rPr>
      </w:pPr>
      <w:r w:rsidRPr="00C4546A">
        <w:rPr>
          <w:rFonts w:ascii="Nirmala UI" w:hAnsi="Nirmala UI" w:cs="Nirmala UI"/>
          <w:sz w:val="20"/>
          <w:szCs w:val="20"/>
        </w:rPr>
        <w:t>ఫెసిలిటీ అగ్రిమెంట్</w:t>
      </w:r>
    </w:p>
    <w:p w:rsidR="005320CA" w:rsidRPr="00C4546A" w:rsidRDefault="005320CA">
      <w:pPr>
        <w:pStyle w:val="BodyText"/>
        <w:spacing w:before="4"/>
        <w:rPr>
          <w:rFonts w:ascii="Nirmala UI" w:hAnsi="Nirmala UI" w:cs="Nirmala UI"/>
          <w:sz w:val="20"/>
          <w:szCs w:val="20"/>
        </w:rPr>
      </w:pPr>
    </w:p>
    <w:p w:rsidR="005320CA" w:rsidRPr="00C4546A" w:rsidRDefault="007D6F25">
      <w:pPr>
        <w:pStyle w:val="BodyText"/>
        <w:spacing w:line="264" w:lineRule="auto"/>
        <w:ind w:left="320" w:right="654"/>
        <w:jc w:val="both"/>
        <w:rPr>
          <w:rFonts w:ascii="Nirmala UI" w:hAnsi="Nirmala UI" w:cs="Nirmala UI"/>
          <w:b/>
          <w:sz w:val="20"/>
          <w:szCs w:val="20"/>
        </w:rPr>
      </w:pPr>
      <w:r w:rsidRPr="00C4546A">
        <w:rPr>
          <w:rFonts w:ascii="Nirmala UI" w:hAnsi="Nirmala UI" w:cs="Nirmala UI"/>
          <w:sz w:val="20"/>
          <w:szCs w:val="20"/>
        </w:rPr>
        <w:t>షెడ్యూలు Iలో పేర్కొన్న రుణగ్రహీత మధ్య షెడ్యూల్ Iలో పేర్కొనబడ్డ రోజు, నెల, సంవత్సరం మరియు ప్రదేశంపై చేయబడ్డ ఈ ఫెసిలిటీ అగ్రిమెంట్, విషయం లేదా సందర్భానికి విరుద్ధంగా ఉంటే తప్ప, దాని వారసులు మరియు మొదటి భాగం యొక్క అనుమతించబడ్డ అసైన్డ్ లను కలిగి ఉంటుంది</w:t>
      </w:r>
      <w:r w:rsidRPr="00C4546A">
        <w:rPr>
          <w:rFonts w:ascii="Nirmala UI" w:hAnsi="Nirmala UI" w:cs="Nirmala UI"/>
          <w:b/>
          <w:sz w:val="20"/>
          <w:szCs w:val="20"/>
        </w:rPr>
        <w:t>.</w:t>
      </w:r>
    </w:p>
    <w:p w:rsidR="005320CA" w:rsidRPr="00C4546A" w:rsidRDefault="007D6F25">
      <w:pPr>
        <w:pStyle w:val="BodyText"/>
        <w:spacing w:line="255" w:lineRule="exact"/>
        <w:ind w:left="1784" w:right="2120"/>
        <w:jc w:val="center"/>
        <w:rPr>
          <w:rFonts w:ascii="Nirmala UI" w:hAnsi="Nirmala UI" w:cs="Nirmala UI"/>
          <w:sz w:val="20"/>
          <w:szCs w:val="20"/>
        </w:rPr>
      </w:pPr>
      <w:r w:rsidRPr="00C4546A">
        <w:rPr>
          <w:rFonts w:ascii="Nirmala UI" w:hAnsi="Nirmala UI" w:cs="Nirmala UI"/>
          <w:sz w:val="20"/>
          <w:szCs w:val="20"/>
        </w:rPr>
        <w:t>మరియు</w:t>
      </w:r>
    </w:p>
    <w:p w:rsidR="005320CA" w:rsidRPr="00C4546A" w:rsidRDefault="007D6F25">
      <w:pPr>
        <w:pStyle w:val="BodyText"/>
        <w:spacing w:before="26" w:line="264" w:lineRule="auto"/>
        <w:ind w:left="320" w:right="653"/>
        <w:jc w:val="both"/>
        <w:rPr>
          <w:rFonts w:ascii="Nirmala UI" w:hAnsi="Nirmala UI" w:cs="Nirmala UI"/>
          <w:sz w:val="20"/>
          <w:szCs w:val="20"/>
        </w:rPr>
      </w:pPr>
      <w:r w:rsidRPr="00C4546A">
        <w:rPr>
          <w:rFonts w:ascii="Nirmala UI" w:hAnsi="Nirmala UI" w:cs="Nirmala UI"/>
          <w:b/>
          <w:sz w:val="20"/>
          <w:szCs w:val="20"/>
        </w:rPr>
        <w:t>ఐసిఐసిఐ బ్యాంక్ లిమిటెడ్</w:t>
      </w:r>
      <w:r w:rsidRPr="00C4546A">
        <w:rPr>
          <w:rFonts w:ascii="Nirmala UI" w:hAnsi="Nirmala UI" w:cs="Nirmala UI"/>
          <w:sz w:val="20"/>
          <w:szCs w:val="20"/>
        </w:rPr>
        <w:t>, కంపెనీల చట్టం, 2013 యొక్క అర్థంలో ఉన్న కంపెనీ మరియు బ్యాంకింగ్ రెగ్యులేషన్ చట్టం, 1949 యొక్క సెక్షన్ 5 (సి) అర్థంలో ఒక బ్యాంకింగ్ కంపెనీ, దాని రిజిస్టర్డ్ కార్యాలయం ఐసిఐసిఐ బ్యాంక్ టవర్, చక్లీ సర్కిల్, ఓల్డ్ పద్రా రోడ్, వడోదర, గుజరాత్ - 390 007 మరియు ఐసిఐసిఐ బ్యాంక్ టవర్స్, బాంద్రా కుర్లా కాంప్లెక్స్,  ముంబై, మహారాష్ట్ర - 400 051 మరియు ఇతరులతో పాటు, షెడ్యూల్ 1 లో పేర్కొన్న ప్రదేశంలో ఒక శాఖ / కార్యాలయం ("</w:t>
      </w:r>
      <w:r w:rsidRPr="00C4546A">
        <w:rPr>
          <w:rFonts w:ascii="Nirmala UI" w:hAnsi="Nirmala UI" w:cs="Nirmala UI"/>
          <w:b/>
          <w:sz w:val="20"/>
          <w:szCs w:val="20"/>
        </w:rPr>
        <w:t>బ్యాంక్</w:t>
      </w:r>
      <w:r w:rsidRPr="00C4546A">
        <w:rPr>
          <w:rFonts w:ascii="Nirmala UI" w:hAnsi="Nirmala UI" w:cs="Nirmala UI"/>
          <w:sz w:val="20"/>
          <w:szCs w:val="20"/>
        </w:rPr>
        <w:t xml:space="preserve">", ఇది విషయం లేదా సందర్భానికి విరుద్ధంగా ఉంటే తప్ప, దాని వారసులు మరియు అసైన్డ్లను కలిగి ఉంటుంది). </w:t>
      </w:r>
    </w:p>
    <w:p w:rsidR="005320CA" w:rsidRPr="00C4546A" w:rsidRDefault="007D6F25">
      <w:pPr>
        <w:pStyle w:val="BodyText"/>
        <w:spacing w:before="1"/>
        <w:ind w:left="1784" w:right="2120"/>
        <w:jc w:val="center"/>
        <w:rPr>
          <w:rFonts w:ascii="Nirmala UI" w:hAnsi="Nirmala UI" w:cs="Nirmala UI"/>
          <w:sz w:val="20"/>
          <w:szCs w:val="20"/>
        </w:rPr>
      </w:pPr>
      <w:r w:rsidRPr="00C4546A">
        <w:rPr>
          <w:rFonts w:ascii="Nirmala UI" w:hAnsi="Nirmala UI" w:cs="Nirmala UI"/>
          <w:sz w:val="20"/>
          <w:szCs w:val="20"/>
        </w:rPr>
        <w:t>మరియు</w:t>
      </w:r>
    </w:p>
    <w:p w:rsidR="005320CA" w:rsidRPr="00C4546A" w:rsidRDefault="000B5DAC">
      <w:pPr>
        <w:pStyle w:val="BodyText"/>
        <w:spacing w:before="25" w:line="264" w:lineRule="auto"/>
        <w:ind w:left="320" w:right="569"/>
        <w:rPr>
          <w:rFonts w:ascii="Nirmala UI" w:hAnsi="Nirmala UI" w:cs="Nirmala UI"/>
          <w:sz w:val="20"/>
          <w:szCs w:val="20"/>
        </w:rPr>
      </w:pPr>
      <w:r w:rsidRPr="00C4546A">
        <w:rPr>
          <w:rFonts w:ascii="Nirmala UI" w:hAnsi="Nirmala UI" w:cs="Nirmala UI"/>
          <w:b/>
          <w:spacing w:val="9"/>
          <w:sz w:val="20"/>
          <w:szCs w:val="20"/>
        </w:rPr>
        <w:t>ఎస్ బిఎఫ్ సి ఫైనాన్స్ లిమిటెడ్</w:t>
      </w:r>
      <w:r w:rsidR="007D6F25" w:rsidRPr="00C4546A">
        <w:rPr>
          <w:rFonts w:ascii="Nirmala UI" w:hAnsi="Nirmala UI" w:cs="Nirmala UI"/>
          <w:sz w:val="20"/>
          <w:szCs w:val="20"/>
        </w:rPr>
        <w:t>, కంపెనీల చట్టం, 2013 యొక్క అర్థంలో ఉన్న ఒక కంపెనీ, యూనిట్ నెం.103, 1 వ అంతస్తు, సి అండ్ బి స్క్వేర్, సంగం కాంప్లెక్స్, సిటిఎస్ నెం.95ఎ, 127, అంధేరి కుర్లా రోడ్, విలేజ్ చాకల, అంధేరి (ఇ), ముంబై - 400059, షెడ్యూల్ 1 ("</w:t>
      </w:r>
      <w:r w:rsidR="007D6F25" w:rsidRPr="00C4546A">
        <w:rPr>
          <w:rFonts w:ascii="Nirmala UI" w:hAnsi="Nirmala UI" w:cs="Nirmala UI"/>
          <w:b/>
          <w:sz w:val="20"/>
          <w:szCs w:val="20"/>
        </w:rPr>
        <w:t>ఎన్ బిఎఫ్ సి</w:t>
      </w:r>
      <w:r w:rsidR="007D6F25" w:rsidRPr="00C4546A">
        <w:rPr>
          <w:rFonts w:ascii="Nirmala UI" w:hAnsi="Nirmala UI" w:cs="Nirmala UI"/>
          <w:sz w:val="20"/>
          <w:szCs w:val="20"/>
        </w:rPr>
        <w:t>") లో పేర్కొన్న ప్రదేశంలో ఒక బ్రాంచ్/కార్యాలయం ఉంది.  మూడవ భాగం యొక్క దాని వారసులు మరియు అసైన్డ్ లను చేర్చండి.</w:t>
      </w:r>
    </w:p>
    <w:p w:rsidR="005320CA" w:rsidRPr="00C4546A" w:rsidRDefault="005320CA">
      <w:pPr>
        <w:pStyle w:val="BodyText"/>
        <w:spacing w:before="4"/>
        <w:rPr>
          <w:rFonts w:ascii="Nirmala UI" w:hAnsi="Nirmala UI" w:cs="Nirmala UI"/>
          <w:sz w:val="20"/>
          <w:szCs w:val="20"/>
        </w:rPr>
      </w:pPr>
    </w:p>
    <w:p w:rsidR="005320CA" w:rsidRPr="00C4546A" w:rsidRDefault="007D6F25">
      <w:pPr>
        <w:pStyle w:val="BodyText"/>
        <w:spacing w:line="264" w:lineRule="auto"/>
        <w:ind w:left="320" w:right="658"/>
        <w:jc w:val="both"/>
        <w:rPr>
          <w:rFonts w:ascii="Nirmala UI" w:hAnsi="Nirmala UI" w:cs="Nirmala UI"/>
          <w:sz w:val="20"/>
          <w:szCs w:val="20"/>
        </w:rPr>
      </w:pPr>
      <w:r w:rsidRPr="00C4546A">
        <w:rPr>
          <w:rFonts w:ascii="Nirmala UI" w:hAnsi="Nirmala UI" w:cs="Nirmala UI"/>
          <w:sz w:val="20"/>
          <w:szCs w:val="20"/>
        </w:rPr>
        <w:t>పైన పేర్కొన్న ప్రతి వ్యక్తిని ఇకపై విడివిడిగా పార్టీ అని, సమిష్టిగా పార్టీలు అని పిలుస్తారు.</w:t>
      </w:r>
    </w:p>
    <w:p w:rsidR="005320CA" w:rsidRPr="00C4546A" w:rsidRDefault="005320CA">
      <w:pPr>
        <w:pStyle w:val="BodyText"/>
        <w:spacing w:before="1"/>
        <w:rPr>
          <w:rFonts w:ascii="Nirmala UI" w:hAnsi="Nirmala UI" w:cs="Nirmala UI"/>
          <w:sz w:val="20"/>
          <w:szCs w:val="20"/>
        </w:rPr>
      </w:pPr>
    </w:p>
    <w:p w:rsidR="005320CA" w:rsidRPr="00C4546A" w:rsidRDefault="007D6F25">
      <w:pPr>
        <w:pStyle w:val="BodyText"/>
        <w:spacing w:before="1"/>
        <w:ind w:left="320"/>
        <w:rPr>
          <w:rFonts w:ascii="Nirmala UI" w:hAnsi="Nirmala UI" w:cs="Nirmala UI"/>
          <w:sz w:val="20"/>
          <w:szCs w:val="20"/>
        </w:rPr>
      </w:pPr>
      <w:r w:rsidRPr="00C4546A">
        <w:rPr>
          <w:rFonts w:ascii="Nirmala UI" w:hAnsi="Nirmala UI" w:cs="Nirmala UI"/>
          <w:sz w:val="20"/>
          <w:szCs w:val="20"/>
        </w:rPr>
        <w:t>అయితే:</w:t>
      </w:r>
    </w:p>
    <w:p w:rsidR="005320CA" w:rsidRPr="00C4546A" w:rsidRDefault="005320CA">
      <w:pPr>
        <w:pStyle w:val="BodyText"/>
        <w:spacing w:before="4"/>
        <w:rPr>
          <w:rFonts w:ascii="Nirmala UI" w:hAnsi="Nirmala UI" w:cs="Nirmala UI"/>
          <w:sz w:val="20"/>
          <w:szCs w:val="20"/>
        </w:rPr>
      </w:pPr>
    </w:p>
    <w:p w:rsidR="005320CA" w:rsidRPr="00C4546A" w:rsidRDefault="007D6F25">
      <w:pPr>
        <w:pStyle w:val="ListParagraph"/>
        <w:numPr>
          <w:ilvl w:val="0"/>
          <w:numId w:val="9"/>
        </w:numPr>
        <w:tabs>
          <w:tab w:val="left" w:pos="1041"/>
          <w:tab w:val="left" w:pos="1980"/>
          <w:tab w:val="left" w:pos="3862"/>
          <w:tab w:val="left" w:pos="5052"/>
          <w:tab w:val="left" w:pos="6138"/>
          <w:tab w:val="left" w:pos="7800"/>
        </w:tabs>
        <w:spacing w:line="264" w:lineRule="auto"/>
        <w:ind w:right="652" w:firstLine="0"/>
        <w:jc w:val="both"/>
        <w:rPr>
          <w:rFonts w:ascii="Nirmala UI" w:hAnsi="Nirmala UI" w:cs="Nirmala UI"/>
          <w:sz w:val="20"/>
          <w:szCs w:val="20"/>
        </w:rPr>
      </w:pPr>
      <w:r w:rsidRPr="00C4546A">
        <w:rPr>
          <w:rFonts w:ascii="Nirmala UI" w:hAnsi="Nirmala UI" w:cs="Nirmala UI"/>
          <w:sz w:val="20"/>
          <w:szCs w:val="20"/>
        </w:rPr>
        <w:t>లో</w:t>
      </w:r>
      <w:r w:rsidRPr="00C4546A">
        <w:rPr>
          <w:rFonts w:ascii="Nirmala UI" w:hAnsi="Nirmala UI" w:cs="Nirmala UI"/>
          <w:sz w:val="20"/>
          <w:szCs w:val="20"/>
        </w:rPr>
        <w:tab/>
        <w:t>ప్రకారం</w:t>
      </w:r>
      <w:r w:rsidRPr="00C4546A">
        <w:rPr>
          <w:rFonts w:ascii="Nirmala UI" w:hAnsi="Nirmala UI" w:cs="Nirmala UI"/>
          <w:sz w:val="20"/>
          <w:szCs w:val="20"/>
        </w:rPr>
        <w:tab/>
        <w:t>తో</w:t>
      </w:r>
      <w:r w:rsidR="008A3A1C" w:rsidRPr="00C4546A">
        <w:rPr>
          <w:rFonts w:ascii="Nirmala UI" w:hAnsi="Nirmala UI" w:cs="Nirmala UI"/>
          <w:sz w:val="20"/>
          <w:szCs w:val="20"/>
        </w:rPr>
        <w:tab/>
        <w:t>ది</w:t>
      </w:r>
      <w:r w:rsidRPr="00C4546A">
        <w:rPr>
          <w:rFonts w:ascii="Nirmala UI" w:hAnsi="Nirmala UI" w:cs="Nirmala UI"/>
          <w:sz w:val="20"/>
          <w:szCs w:val="20"/>
        </w:rPr>
        <w:tab/>
        <w:t>మార్గదర్శకాలు</w:t>
      </w:r>
      <w:r w:rsidRPr="00C4546A">
        <w:rPr>
          <w:rFonts w:ascii="Nirmala UI" w:hAnsi="Nirmala UI" w:cs="Nirmala UI"/>
          <w:sz w:val="20"/>
          <w:szCs w:val="20"/>
        </w:rPr>
        <w:tab/>
        <w:t>ఆర్బీఐ</w:t>
      </w:r>
      <w:r w:rsidR="008A3A1C" w:rsidRPr="00C4546A">
        <w:rPr>
          <w:rFonts w:ascii="Nirmala UI" w:hAnsi="Nirmala UI" w:cs="Nirmala UI"/>
          <w:sz w:val="20"/>
          <w:szCs w:val="20"/>
        </w:rPr>
        <w:t>/2018-19/49 ఎఫ్ఐడిడిసిఓ</w:t>
      </w:r>
      <w:r w:rsidRPr="00C4546A">
        <w:rPr>
          <w:rFonts w:ascii="Nirmala UI" w:hAnsi="Nirmala UI" w:cs="Nirmala UI"/>
          <w:sz w:val="20"/>
          <w:szCs w:val="20"/>
        </w:rPr>
        <w:t>. 2018 సెప్టెంబర్ 21న రిజర్వ్ బ్యాంక్ ఆఫ్ ఇండియా ("ఆర్బిఐ") జారీ చేసిన "ప్రాధాన్యతా రంగానికి రుణాలు ఇవ్వడానికి బ్యాంకులు మరియు బ్యాంకింగేతర ఫైనాన్స్ కంపెనీల ద్వారా రుణాల కో-ఆవిర్భావం" శీర్షికతో షెడ్యూల్డ్ వాణిజ్య బ్యాంకులు ఇప్పుడు నాన్-డిపాజిట్ టేకింగ్ వ్యవస్థపరంగా ముఖ్యమైన నాన్-బ్యాంకింగ్ ఫైనాన్స్ కంపెనీ ("ఎన్బిఎఫ్సి-ఎన్డి") తో కలిసి రుణాలు పొందడానికి అనుమతించబడ్డాయి.</w:t>
      </w:r>
    </w:p>
    <w:p w:rsidR="005320CA" w:rsidRPr="00C4546A" w:rsidRDefault="007D6F25">
      <w:pPr>
        <w:pStyle w:val="ListParagraph"/>
        <w:numPr>
          <w:ilvl w:val="0"/>
          <w:numId w:val="9"/>
        </w:numPr>
        <w:tabs>
          <w:tab w:val="left" w:pos="1041"/>
        </w:tabs>
        <w:spacing w:before="2" w:line="264" w:lineRule="auto"/>
        <w:ind w:right="652" w:firstLine="0"/>
        <w:jc w:val="both"/>
        <w:rPr>
          <w:rFonts w:ascii="Nirmala UI" w:hAnsi="Nirmala UI" w:cs="Nirmala UI"/>
          <w:sz w:val="20"/>
          <w:szCs w:val="20"/>
        </w:rPr>
      </w:pPr>
      <w:r w:rsidRPr="00C4546A">
        <w:rPr>
          <w:rFonts w:ascii="Nirmala UI" w:hAnsi="Nirmala UI" w:cs="Nirmala UI"/>
          <w:sz w:val="20"/>
          <w:szCs w:val="20"/>
        </w:rPr>
        <w:t>సర్క్యులర్ కు అనుగుణంగా, బ్యాంక్ మరియు</w:t>
      </w:r>
      <w:r w:rsidR="008A3A1C" w:rsidRPr="00C4546A">
        <w:rPr>
          <w:rFonts w:ascii="Nirmala UI" w:hAnsi="Nirmala UI" w:cs="Nirmala UI"/>
          <w:sz w:val="20"/>
          <w:szCs w:val="20"/>
        </w:rPr>
        <w:t xml:space="preserve"> ఎన్బిఎఫ్సి</w:t>
      </w:r>
      <w:r w:rsidRPr="00C4546A">
        <w:rPr>
          <w:rFonts w:ascii="Nirmala UI" w:hAnsi="Nirmala UI" w:cs="Nirmala UI"/>
          <w:sz w:val="20"/>
          <w:szCs w:val="20"/>
        </w:rPr>
        <w:t xml:space="preserve"> ఒక కో-లెండింగ్ ఒప్పందం కుదుర్చుకున్నాయి, దీనిలో రుణగ్రహీత(లు) ("కామన్ లెండింగ్ ప్రోగ్రామ్") ద్వారా ఉత్పత్తుల కొనుగోలుకు ఫైనాన్స్ చేయడానికి క్రెడిట్ పాలసీ ప్రకారం అర్హత ప్రమాణాలను చేరుకునే ఒకరు లేదా అంతకంటే ఎక్కువ రుణగ్రహీతలకు ఆర్థిక సహాయం మరియు/లేదా రుణ సౌకర్యాలను అందించాలని వారు ప్రతిపాదించారు.</w:t>
      </w:r>
    </w:p>
    <w:p w:rsidR="005320CA" w:rsidRPr="00C4546A" w:rsidRDefault="007D6F25">
      <w:pPr>
        <w:pStyle w:val="ListParagraph"/>
        <w:numPr>
          <w:ilvl w:val="0"/>
          <w:numId w:val="9"/>
        </w:numPr>
        <w:tabs>
          <w:tab w:val="left" w:pos="1041"/>
        </w:tabs>
        <w:spacing w:line="264" w:lineRule="auto"/>
        <w:ind w:right="653" w:firstLine="0"/>
        <w:jc w:val="both"/>
        <w:rPr>
          <w:rFonts w:ascii="Nirmala UI" w:hAnsi="Nirmala UI" w:cs="Nirmala UI"/>
          <w:sz w:val="20"/>
          <w:szCs w:val="20"/>
        </w:rPr>
      </w:pPr>
      <w:r w:rsidRPr="00C4546A">
        <w:rPr>
          <w:rFonts w:ascii="Nirmala UI" w:hAnsi="Nirmala UI" w:cs="Nirmala UI"/>
          <w:sz w:val="20"/>
          <w:szCs w:val="20"/>
        </w:rPr>
        <w:t>కామన్ లెండింగ్ ప్రోగ్రామ్ కింద, రుణగ్రహీత ఇకపై సమిష్టిగా రుణదాతలుగా మరియు వ్యక్తిగతంగా రుణదాతగా పేర్కొనబడే బ్యాంకు మరియు</w:t>
      </w:r>
      <w:r w:rsidR="008A3A1C" w:rsidRPr="00C4546A">
        <w:rPr>
          <w:rFonts w:ascii="Nirmala UI" w:hAnsi="Nirmala UI" w:cs="Nirmala UI"/>
          <w:sz w:val="20"/>
          <w:szCs w:val="20"/>
        </w:rPr>
        <w:t xml:space="preserve"> ఎన్బిఎఫ్సి</w:t>
      </w:r>
      <w:r w:rsidRPr="00C4546A">
        <w:rPr>
          <w:rFonts w:ascii="Nirmala UI" w:hAnsi="Nirmala UI" w:cs="Nirmala UI"/>
          <w:sz w:val="20"/>
          <w:szCs w:val="20"/>
        </w:rPr>
        <w:t>ని ఇకపై నిర్వచించిన ఉద్దేశ్యం కొరకు క్రెడిట్ సదుపాయాన్ని పొందాలని అభ్యర్థించాడు.</w:t>
      </w:r>
    </w:p>
    <w:p w:rsidR="005320CA" w:rsidRPr="00C4546A" w:rsidRDefault="007D6F25">
      <w:pPr>
        <w:pStyle w:val="ListParagraph"/>
        <w:numPr>
          <w:ilvl w:val="0"/>
          <w:numId w:val="9"/>
        </w:numPr>
        <w:tabs>
          <w:tab w:val="left" w:pos="781"/>
        </w:tabs>
        <w:spacing w:line="264" w:lineRule="auto"/>
        <w:ind w:right="659" w:firstLine="0"/>
        <w:jc w:val="both"/>
        <w:rPr>
          <w:rFonts w:ascii="Nirmala UI" w:hAnsi="Nirmala UI" w:cs="Nirmala UI"/>
          <w:sz w:val="20"/>
          <w:szCs w:val="20"/>
        </w:rPr>
      </w:pPr>
      <w:r w:rsidRPr="00C4546A">
        <w:rPr>
          <w:rFonts w:ascii="Nirmala UI" w:hAnsi="Nirmala UI" w:cs="Nirmala UI"/>
          <w:sz w:val="20"/>
          <w:szCs w:val="20"/>
        </w:rPr>
        <w:t>దరఖాస్తు ఫారంలో రుణగ్రహీత ద్వారా అందించబడ్డ సమాచారం ఆధారంగా (ఇకపై నిర్వచించిన విధంగా), రుణదాతలు ఇందులోని నియమనిబంధనలపై రుణగ్రహీతకు ఈ సదుపాయాన్ని మంజూరు చేయడానికి అంగీకరించారు.</w:t>
      </w:r>
    </w:p>
    <w:p w:rsidR="005320CA" w:rsidRPr="00C4546A" w:rsidRDefault="007D6F25">
      <w:pPr>
        <w:pStyle w:val="ListParagraph"/>
        <w:numPr>
          <w:ilvl w:val="0"/>
          <w:numId w:val="9"/>
        </w:numPr>
        <w:tabs>
          <w:tab w:val="left" w:pos="666"/>
        </w:tabs>
        <w:spacing w:line="266" w:lineRule="auto"/>
        <w:ind w:right="659" w:firstLine="0"/>
        <w:jc w:val="both"/>
        <w:rPr>
          <w:rFonts w:ascii="Nirmala UI" w:hAnsi="Nirmala UI" w:cs="Nirmala UI"/>
          <w:sz w:val="20"/>
          <w:szCs w:val="20"/>
        </w:rPr>
      </w:pPr>
      <w:r w:rsidRPr="00C4546A">
        <w:rPr>
          <w:rFonts w:ascii="Nirmala UI" w:hAnsi="Nirmala UI" w:cs="Nirmala UI"/>
          <w:sz w:val="20"/>
          <w:szCs w:val="20"/>
        </w:rPr>
        <w:t>అందువల్ల, ఈ ఒప్పందం ద్వారా ఉత్పన్నమయ్యే పార్టీల హక్కులు మరియు బాధ్యతలను నిర్దేశించడానికి పార్టీలు ఈ ఒప్పందాన్ని కుదుర్చుకోవాలని కోరుకుంటున్నాయి.</w:t>
      </w:r>
    </w:p>
    <w:p w:rsidR="005320CA" w:rsidRPr="00C4546A" w:rsidRDefault="005320CA">
      <w:pPr>
        <w:pStyle w:val="BodyText"/>
        <w:spacing w:before="9"/>
        <w:rPr>
          <w:rFonts w:ascii="Nirmala UI" w:hAnsi="Nirmala UI" w:cs="Nirmala UI"/>
          <w:sz w:val="20"/>
          <w:szCs w:val="20"/>
        </w:rPr>
      </w:pPr>
    </w:p>
    <w:p w:rsidR="005320CA" w:rsidRPr="00C4546A" w:rsidRDefault="007D6F25">
      <w:pPr>
        <w:pStyle w:val="BodyText"/>
        <w:spacing w:line="264" w:lineRule="auto"/>
        <w:ind w:left="320" w:right="655"/>
        <w:jc w:val="both"/>
        <w:rPr>
          <w:rFonts w:ascii="Nirmala UI" w:hAnsi="Nirmala UI" w:cs="Nirmala UI"/>
          <w:sz w:val="20"/>
          <w:szCs w:val="20"/>
        </w:rPr>
      </w:pPr>
      <w:r w:rsidRPr="00C4546A">
        <w:rPr>
          <w:rFonts w:ascii="Nirmala UI" w:hAnsi="Nirmala UI" w:cs="Nirmala UI"/>
          <w:sz w:val="20"/>
          <w:szCs w:val="20"/>
        </w:rPr>
        <w:t>కాబట్టి, పైన పేర్కొన్న విషయాలను దృష్టిలో ఉంచుకుని, ఇక్కడ పేర్కొన్న పరస్పర ఒడంబడికలు మరియు ఒప్పందాలను పరిగణనలోకి తీసుకొని, ఇది ఈ క్రింది విధంగా అంగీకరించబడింది మరియు ఇరు పక్షాల మధ్య ఈ క్రింది విధంగా అంగీకరించబడింది:</w:t>
      </w:r>
    </w:p>
    <w:p w:rsidR="005320CA" w:rsidRPr="00C4546A" w:rsidRDefault="005320CA">
      <w:pPr>
        <w:spacing w:line="264" w:lineRule="auto"/>
        <w:jc w:val="both"/>
        <w:rPr>
          <w:rFonts w:ascii="Nirmala UI" w:hAnsi="Nirmala UI" w:cs="Nirmala UI"/>
          <w:sz w:val="20"/>
          <w:szCs w:val="20"/>
        </w:rPr>
        <w:sectPr w:rsidR="005320CA" w:rsidRPr="00C4546A">
          <w:footerReference w:type="default" r:id="rId7"/>
          <w:type w:val="continuous"/>
          <w:pgSz w:w="11910" w:h="16840"/>
          <w:pgMar w:top="1340" w:right="780" w:bottom="2000" w:left="1120" w:header="720" w:footer="1803" w:gutter="0"/>
          <w:pgNumType w:start="1"/>
          <w:cols w:space="720"/>
        </w:sectPr>
      </w:pPr>
    </w:p>
    <w:p w:rsidR="005320CA" w:rsidRPr="00C4546A" w:rsidRDefault="007D6F25">
      <w:pPr>
        <w:pStyle w:val="BodyText"/>
        <w:spacing w:before="113"/>
        <w:ind w:left="1784" w:right="2120"/>
        <w:jc w:val="center"/>
        <w:rPr>
          <w:rFonts w:ascii="Nirmala UI" w:hAnsi="Nirmala UI" w:cs="Nirmala UI"/>
          <w:sz w:val="20"/>
          <w:szCs w:val="20"/>
        </w:rPr>
      </w:pPr>
      <w:r w:rsidRPr="00C4546A">
        <w:rPr>
          <w:rFonts w:ascii="Nirmala UI" w:hAnsi="Nirmala UI" w:cs="Nirmala UI"/>
          <w:sz w:val="20"/>
          <w:szCs w:val="20"/>
        </w:rPr>
        <w:lastRenderedPageBreak/>
        <w:t>వ్యాసం - 1</w:t>
      </w:r>
    </w:p>
    <w:p w:rsidR="005320CA" w:rsidRPr="00C4546A" w:rsidRDefault="007D6F25">
      <w:pPr>
        <w:pStyle w:val="BodyText"/>
        <w:spacing w:before="25"/>
        <w:ind w:left="1784" w:right="2120"/>
        <w:jc w:val="center"/>
        <w:rPr>
          <w:rFonts w:ascii="Nirmala UI" w:hAnsi="Nirmala UI" w:cs="Nirmala UI"/>
          <w:sz w:val="20"/>
          <w:szCs w:val="20"/>
        </w:rPr>
      </w:pPr>
      <w:r w:rsidRPr="00C4546A">
        <w:rPr>
          <w:rFonts w:ascii="Nirmala UI" w:hAnsi="Nirmala UI" w:cs="Nirmala UI"/>
          <w:sz w:val="20"/>
          <w:szCs w:val="20"/>
        </w:rPr>
        <w:t>నిర్మాణం యొక్క నిర్వచనాలు మరియు సూత్రాలు</w:t>
      </w:r>
    </w:p>
    <w:p w:rsidR="005320CA" w:rsidRPr="00C4546A" w:rsidRDefault="005320CA">
      <w:pPr>
        <w:pStyle w:val="BodyText"/>
        <w:spacing w:before="4"/>
        <w:rPr>
          <w:rFonts w:ascii="Nirmala UI" w:hAnsi="Nirmala UI" w:cs="Nirmala UI"/>
          <w:sz w:val="20"/>
          <w:szCs w:val="20"/>
        </w:rPr>
      </w:pPr>
    </w:p>
    <w:p w:rsidR="005320CA" w:rsidRPr="00C4546A" w:rsidRDefault="007D6F25">
      <w:pPr>
        <w:pStyle w:val="ListParagraph"/>
        <w:numPr>
          <w:ilvl w:val="1"/>
          <w:numId w:val="8"/>
        </w:numPr>
        <w:tabs>
          <w:tab w:val="left" w:pos="1040"/>
          <w:tab w:val="left" w:pos="1041"/>
        </w:tabs>
        <w:spacing w:line="264" w:lineRule="auto"/>
        <w:ind w:right="658" w:firstLine="0"/>
        <w:rPr>
          <w:rFonts w:ascii="Nirmala UI" w:hAnsi="Nirmala UI" w:cs="Nirmala UI"/>
          <w:sz w:val="20"/>
          <w:szCs w:val="20"/>
        </w:rPr>
      </w:pPr>
      <w:r w:rsidRPr="00C4546A">
        <w:rPr>
          <w:rFonts w:ascii="Nirmala UI" w:hAnsi="Nirmala UI" w:cs="Nirmala UI"/>
          <w:sz w:val="20"/>
          <w:szCs w:val="20"/>
        </w:rPr>
        <w:t>ఫెసిలిటీ అగ్రిమెంట్ లో, దాని యొక్క విషయం లేదా సందర్భానికి విరుద్ధంగా ఏదైనా ఉంటే తప్ప, దిగువ జాబితా చేయబడిన వ్యక్తీకరణలు ఈ క్రింది అర్థాన్ని కలిగి ఉంటాయి:</w:t>
      </w:r>
    </w:p>
    <w:p w:rsidR="005320CA" w:rsidRPr="00C4546A" w:rsidRDefault="005320CA">
      <w:pPr>
        <w:pStyle w:val="BodyText"/>
        <w:spacing w:before="4"/>
        <w:rPr>
          <w:rFonts w:ascii="Nirmala UI" w:hAnsi="Nirmala UI" w:cs="Nirmala UI"/>
          <w:sz w:val="20"/>
          <w:szCs w:val="20"/>
        </w:rPr>
      </w:pPr>
    </w:p>
    <w:p w:rsidR="005320CA" w:rsidRPr="00C4546A" w:rsidRDefault="007D6F25">
      <w:pPr>
        <w:pStyle w:val="BodyText"/>
        <w:spacing w:line="264" w:lineRule="auto"/>
        <w:ind w:left="320" w:right="655"/>
        <w:jc w:val="both"/>
        <w:rPr>
          <w:rFonts w:ascii="Nirmala UI" w:hAnsi="Nirmala UI" w:cs="Nirmala UI"/>
          <w:sz w:val="20"/>
          <w:szCs w:val="20"/>
        </w:rPr>
      </w:pPr>
      <w:r w:rsidRPr="00C4546A">
        <w:rPr>
          <w:rFonts w:ascii="Nirmala UI" w:hAnsi="Nirmala UI" w:cs="Nirmala UI"/>
          <w:sz w:val="20"/>
          <w:szCs w:val="20"/>
        </w:rPr>
        <w:t>"</w:t>
      </w:r>
      <w:r w:rsidRPr="00C4546A">
        <w:rPr>
          <w:rFonts w:ascii="Nirmala UI" w:hAnsi="Nirmala UI" w:cs="Nirmala UI"/>
          <w:b/>
          <w:sz w:val="20"/>
          <w:szCs w:val="20"/>
        </w:rPr>
        <w:t>అప్లికేషన్ ఫారం</w:t>
      </w:r>
      <w:r w:rsidRPr="00C4546A">
        <w:rPr>
          <w:rFonts w:ascii="Nirmala UI" w:hAnsi="Nirmala UI" w:cs="Nirmala UI"/>
          <w:sz w:val="20"/>
          <w:szCs w:val="20"/>
        </w:rPr>
        <w:t>" అనగా, సందర్భం అనుమతించిన లేదా అవసరమైన విధంగా, సదుపాయానికి సంబంధించి రుణగ్రహీత లేదా మరే ఇతర వ్యక్తులు ఎప్పటికప్పుడు అందించే అన్ని ఇతర సమాచారం, వివరాలు, వివరణలు, లేఖలు మరియు అండర్ టేకింగ్ లు మరియు డిక్లరేషన్ లతో సహా, సదుపాయం కోసం దరఖాస్తు చేయడానికి మరియు ఉపయోగించుకోవడానికి రుణగ్రహీత ద్వారా సబ్మిట్ చేయబడ్డ క్రెడిట్ ఫెసిలిటీ అప్లికేషన్ ఫారం.</w:t>
      </w:r>
    </w:p>
    <w:p w:rsidR="005320CA" w:rsidRPr="00C4546A" w:rsidRDefault="007D6F25">
      <w:pPr>
        <w:pStyle w:val="BodyText"/>
        <w:spacing w:line="264" w:lineRule="auto"/>
        <w:ind w:left="320" w:right="658"/>
        <w:jc w:val="both"/>
        <w:rPr>
          <w:rFonts w:ascii="Nirmala UI" w:hAnsi="Nirmala UI" w:cs="Nirmala UI"/>
          <w:sz w:val="20"/>
          <w:szCs w:val="20"/>
        </w:rPr>
      </w:pPr>
      <w:r w:rsidRPr="00C4546A">
        <w:rPr>
          <w:rFonts w:ascii="Nirmala UI" w:hAnsi="Nirmala UI" w:cs="Nirmala UI"/>
          <w:sz w:val="20"/>
          <w:szCs w:val="20"/>
        </w:rPr>
        <w:t>"</w:t>
      </w:r>
      <w:r w:rsidRPr="00C4546A">
        <w:rPr>
          <w:rFonts w:ascii="Nirmala UI" w:hAnsi="Nirmala UI" w:cs="Nirmala UI"/>
          <w:b/>
          <w:sz w:val="20"/>
          <w:szCs w:val="20"/>
        </w:rPr>
        <w:t>రుణగ్రహీత యొక్క బకాయిలు</w:t>
      </w:r>
      <w:r w:rsidRPr="00C4546A">
        <w:rPr>
          <w:rFonts w:ascii="Nirmala UI" w:hAnsi="Nirmala UI" w:cs="Nirmala UI"/>
          <w:sz w:val="20"/>
          <w:szCs w:val="20"/>
        </w:rPr>
        <w:t>" అనగా ఫెసిలిటీ యొక్క బకాయి ఉన్న అసలు మొత్తం, ఫెసిలిటీపై వడ్డీ, అన్ని ఇతర వడ్డీ, అన్ని ఫీజులు, ఖర్చులు, ఛార్జీలు, ఖర్చులు, స్టాంప్ డ్యూటీ మరియు లావాదేవీ డాక్యుమెంట్ ల కింద రుణగ్రహీత/లు రుణదాతలకు చెల్లించాల్సిన అన్ని ఇతర మొత్తాలు, అలాగే లావాదేవీ పత్రాల కింద రుణగ్రహీత నిర్దేశించిన లేదా చెల్లించాల్సిన అన్ని ఇతర మొత్తాలను కలిగి ఉంటుంది.</w:t>
      </w:r>
    </w:p>
    <w:p w:rsidR="005320CA" w:rsidRPr="00C4546A" w:rsidRDefault="007D6F25">
      <w:pPr>
        <w:pStyle w:val="BodyText"/>
        <w:spacing w:line="264" w:lineRule="auto"/>
        <w:ind w:left="320" w:right="657"/>
        <w:jc w:val="both"/>
        <w:rPr>
          <w:rFonts w:ascii="Nirmala UI" w:hAnsi="Nirmala UI" w:cs="Nirmala UI"/>
          <w:sz w:val="20"/>
          <w:szCs w:val="20"/>
        </w:rPr>
      </w:pPr>
      <w:r w:rsidRPr="00C4546A">
        <w:rPr>
          <w:rFonts w:ascii="Nirmala UI" w:hAnsi="Nirmala UI" w:cs="Nirmala UI"/>
          <w:sz w:val="20"/>
          <w:szCs w:val="20"/>
        </w:rPr>
        <w:t>"</w:t>
      </w:r>
      <w:r w:rsidRPr="00C4546A">
        <w:rPr>
          <w:rFonts w:ascii="Nirmala UI" w:hAnsi="Nirmala UI" w:cs="Nirmala UI"/>
          <w:b/>
          <w:sz w:val="20"/>
          <w:szCs w:val="20"/>
        </w:rPr>
        <w:t>బిజినెస్ డే</w:t>
      </w:r>
      <w:r w:rsidRPr="00C4546A">
        <w:rPr>
          <w:rFonts w:ascii="Nirmala UI" w:hAnsi="Nirmala UI" w:cs="Nirmala UI"/>
          <w:sz w:val="20"/>
          <w:szCs w:val="20"/>
        </w:rPr>
        <w:t>" అంటే సాధారణ వ్యాపార లావాదేవీల కోసం రుణదాతల సంబంధిత కార్యాలయం తెరిచి ఉన్న రోజు.</w:t>
      </w:r>
    </w:p>
    <w:p w:rsidR="005320CA" w:rsidRPr="00C4546A" w:rsidRDefault="007D6F25">
      <w:pPr>
        <w:pStyle w:val="BodyText"/>
        <w:spacing w:before="1" w:line="264" w:lineRule="auto"/>
        <w:ind w:left="320" w:right="656"/>
        <w:jc w:val="both"/>
        <w:rPr>
          <w:rFonts w:ascii="Nirmala UI" w:hAnsi="Nirmala UI" w:cs="Nirmala UI"/>
          <w:sz w:val="20"/>
          <w:szCs w:val="20"/>
        </w:rPr>
      </w:pPr>
      <w:r w:rsidRPr="00C4546A">
        <w:rPr>
          <w:rFonts w:ascii="Nirmala UI" w:hAnsi="Nirmala UI" w:cs="Nirmala UI"/>
          <w:sz w:val="20"/>
          <w:szCs w:val="20"/>
        </w:rPr>
        <w:t>"</w:t>
      </w:r>
      <w:r w:rsidRPr="00C4546A">
        <w:rPr>
          <w:rFonts w:ascii="Nirmala UI" w:hAnsi="Nirmala UI" w:cs="Nirmala UI"/>
          <w:b/>
          <w:sz w:val="20"/>
          <w:szCs w:val="20"/>
        </w:rPr>
        <w:t>క్రెడిట్ రేటింగ్ ఏజెన్సీ</w:t>
      </w:r>
      <w:r w:rsidRPr="00C4546A">
        <w:rPr>
          <w:rFonts w:ascii="Nirmala UI" w:hAnsi="Nirmala UI" w:cs="Nirmala UI"/>
          <w:sz w:val="20"/>
          <w:szCs w:val="20"/>
        </w:rPr>
        <w:t>" అంటే క్రెడిట్ అనాలిసిస్ అండ్ రీసెర్చ్ లిమిటెడ్, క్రిసిల్ లిమిటెడ్, ఫిచ్ ఇండియా మరియు ఇక్రా లిమిటెడ్ వంటి దేశీయ క్రెడిట్ రేటింగ్ ఏజెన్సీలు మరియు ఫిచ్, మూడీస్, స్టాండర్డ్ &amp; పూర్స్ వంటి అంతర్జాతీయ క్రెడిట్ రేటింగ్ ఏజెన్సీలు మరియు ఆర్బిఐ గుర్తించిన మరియు /లేదా గుర్తించిన ఇతర క్రెడిట్ రేటింగ్ ఏజెన్సీలను సూచిస్తుంది.</w:t>
      </w:r>
    </w:p>
    <w:p w:rsidR="005320CA" w:rsidRPr="00C4546A" w:rsidRDefault="007D6F25">
      <w:pPr>
        <w:pStyle w:val="BodyText"/>
        <w:spacing w:line="264" w:lineRule="auto"/>
        <w:ind w:left="320" w:right="659"/>
        <w:jc w:val="both"/>
        <w:rPr>
          <w:rFonts w:ascii="Nirmala UI" w:hAnsi="Nirmala UI" w:cs="Nirmala UI"/>
          <w:sz w:val="20"/>
          <w:szCs w:val="20"/>
        </w:rPr>
      </w:pPr>
      <w:r w:rsidRPr="00C4546A">
        <w:rPr>
          <w:rFonts w:ascii="Nirmala UI" w:hAnsi="Nirmala UI" w:cs="Nirmala UI"/>
          <w:sz w:val="20"/>
          <w:szCs w:val="20"/>
        </w:rPr>
        <w:t>"</w:t>
      </w:r>
      <w:r w:rsidRPr="00C4546A">
        <w:rPr>
          <w:rFonts w:ascii="Nirmala UI" w:hAnsi="Nirmala UI" w:cs="Nirmala UI"/>
          <w:b/>
          <w:sz w:val="20"/>
          <w:szCs w:val="20"/>
        </w:rPr>
        <w:t>గడువు తేదీ(లు)</w:t>
      </w:r>
      <w:r w:rsidRPr="00C4546A">
        <w:rPr>
          <w:rFonts w:ascii="Nirmala UI" w:hAnsi="Nirmala UI" w:cs="Nirmala UI"/>
          <w:sz w:val="20"/>
          <w:szCs w:val="20"/>
        </w:rPr>
        <w:t>" అనగా, లావాదేవీ డాక్యుమెంట్ ల కింద చెల్లించాల్సిన అసలు, వడ్డీ లేదా ఇతర డబ్బులతో సహా ఏవైనా మొత్తాలు చెల్లించాల్సిన తేదీ.</w:t>
      </w:r>
    </w:p>
    <w:p w:rsidR="005320CA" w:rsidRPr="00C4546A" w:rsidRDefault="007D6F25">
      <w:pPr>
        <w:pStyle w:val="BodyText"/>
        <w:spacing w:line="264" w:lineRule="auto"/>
        <w:ind w:left="320" w:right="653"/>
        <w:jc w:val="both"/>
        <w:rPr>
          <w:rFonts w:ascii="Nirmala UI" w:hAnsi="Nirmala UI" w:cs="Nirmala UI"/>
          <w:sz w:val="20"/>
          <w:szCs w:val="20"/>
        </w:rPr>
      </w:pPr>
      <w:r w:rsidRPr="00C4546A">
        <w:rPr>
          <w:rFonts w:ascii="Nirmala UI" w:hAnsi="Nirmala UI" w:cs="Nirmala UI"/>
          <w:sz w:val="20"/>
          <w:szCs w:val="20"/>
        </w:rPr>
        <w:t>"</w:t>
      </w:r>
      <w:r w:rsidRPr="00C4546A">
        <w:rPr>
          <w:rFonts w:ascii="Nirmala UI" w:hAnsi="Nirmala UI" w:cs="Nirmala UI"/>
          <w:b/>
          <w:sz w:val="20"/>
          <w:szCs w:val="20"/>
        </w:rPr>
        <w:t>డిఫాల్ట్ సంఘటన</w:t>
      </w:r>
      <w:r w:rsidRPr="00C4546A">
        <w:rPr>
          <w:rFonts w:ascii="Nirmala UI" w:hAnsi="Nirmala UI" w:cs="Nirmala UI"/>
          <w:sz w:val="20"/>
          <w:szCs w:val="20"/>
        </w:rPr>
        <w:t>" అంటే ఫెసిలిటీ అగ్రిమెంట్ యొక్క ఆర్టికల్-7లో పేర్కొన్న సంఘటనలు లేదా పరిస్థితులను సూచిస్తుంది.</w:t>
      </w:r>
    </w:p>
    <w:p w:rsidR="005320CA" w:rsidRPr="00C4546A" w:rsidRDefault="007D6F25">
      <w:pPr>
        <w:pStyle w:val="BodyText"/>
        <w:spacing w:line="264" w:lineRule="auto"/>
        <w:ind w:left="320" w:right="654"/>
        <w:jc w:val="both"/>
        <w:rPr>
          <w:rFonts w:ascii="Nirmala UI" w:hAnsi="Nirmala UI" w:cs="Nirmala UI"/>
          <w:sz w:val="20"/>
          <w:szCs w:val="20"/>
        </w:rPr>
      </w:pPr>
      <w:r w:rsidRPr="00C4546A">
        <w:rPr>
          <w:rFonts w:ascii="Nirmala UI" w:hAnsi="Nirmala UI" w:cs="Nirmala UI"/>
          <w:b/>
          <w:sz w:val="20"/>
          <w:szCs w:val="20"/>
        </w:rPr>
        <w:t>ఫెసిలిటీ అగ్రిమెంట్</w:t>
      </w:r>
      <w:r w:rsidRPr="00C4546A">
        <w:rPr>
          <w:rFonts w:ascii="Nirmala UI" w:hAnsi="Nirmala UI" w:cs="Nirmala UI"/>
          <w:sz w:val="20"/>
          <w:szCs w:val="20"/>
        </w:rPr>
        <w:t>" లో ఈ ఫెసిలిటీ అగ్రిమెంట్ తో పాటు దాని యొక్క అన్ని షెడ్యూళ్లు, అనుబంధాలు మరియు దానికి చేసిన ఏవైనా సవరణలు ఉంటాయి.</w:t>
      </w:r>
    </w:p>
    <w:p w:rsidR="005320CA" w:rsidRPr="00C4546A" w:rsidRDefault="007D6F25">
      <w:pPr>
        <w:pStyle w:val="BodyText"/>
        <w:spacing w:line="264" w:lineRule="auto"/>
        <w:ind w:left="320" w:right="655"/>
        <w:jc w:val="both"/>
        <w:rPr>
          <w:rFonts w:ascii="Nirmala UI" w:hAnsi="Nirmala UI" w:cs="Nirmala UI"/>
          <w:sz w:val="20"/>
          <w:szCs w:val="20"/>
        </w:rPr>
      </w:pPr>
      <w:r w:rsidRPr="00C4546A">
        <w:rPr>
          <w:rFonts w:ascii="Nirmala UI" w:hAnsi="Nirmala UI" w:cs="Nirmala UI"/>
          <w:sz w:val="20"/>
          <w:szCs w:val="20"/>
        </w:rPr>
        <w:t>"</w:t>
      </w:r>
      <w:r w:rsidRPr="00C4546A">
        <w:rPr>
          <w:rFonts w:ascii="Nirmala UI" w:hAnsi="Nirmala UI" w:cs="Nirmala UI"/>
          <w:b/>
          <w:sz w:val="20"/>
          <w:szCs w:val="20"/>
        </w:rPr>
        <w:t>దివాలా మరియు దివాలా కోడ్</w:t>
      </w:r>
      <w:r w:rsidRPr="00C4546A">
        <w:rPr>
          <w:rFonts w:ascii="Nirmala UI" w:hAnsi="Nirmala UI" w:cs="Nirmala UI"/>
          <w:sz w:val="20"/>
          <w:szCs w:val="20"/>
        </w:rPr>
        <w:t>" అంటే దివాలా చట్టం, 2016, దీనిలో చేసిన అన్ని సవరణలు మరియు భర్తీలు మరియు దాని క్రింద రూపొందించిన అన్ని నియమనిబంధనలు ఉన్నాయి.</w:t>
      </w:r>
    </w:p>
    <w:p w:rsidR="005320CA" w:rsidRPr="00C4546A" w:rsidRDefault="007D6F25">
      <w:pPr>
        <w:pStyle w:val="BodyText"/>
        <w:spacing w:line="264" w:lineRule="auto"/>
        <w:ind w:left="315" w:right="656"/>
        <w:jc w:val="both"/>
        <w:rPr>
          <w:rFonts w:ascii="Nirmala UI" w:hAnsi="Nirmala UI" w:cs="Nirmala UI"/>
          <w:sz w:val="20"/>
          <w:szCs w:val="20"/>
        </w:rPr>
      </w:pPr>
      <w:r w:rsidRPr="00C4546A">
        <w:rPr>
          <w:rFonts w:ascii="Nirmala UI" w:hAnsi="Nirmala UI" w:cs="Nirmala UI"/>
          <w:sz w:val="20"/>
          <w:szCs w:val="20"/>
        </w:rPr>
        <w:t>"రీసెట్ పీరియడ్" అంటే లావాదేవీ డాక్యుమెంట్ ల్లో పేర్కొనబడ్డ నిబంధనల ప్రకారం, సర్దుబాటు చేయదగిన వడ్డీ రేటు యొక్క రీసెట్ జరిగే రెండు రీసెట్ తేదీల మధ్య వ్యవధి.</w:t>
      </w:r>
    </w:p>
    <w:p w:rsidR="005320CA" w:rsidRPr="00C4546A" w:rsidRDefault="007D6F25">
      <w:pPr>
        <w:pStyle w:val="BodyText"/>
        <w:spacing w:line="264" w:lineRule="auto"/>
        <w:ind w:left="315" w:right="569" w:firstLine="4"/>
        <w:rPr>
          <w:rFonts w:ascii="Nirmala UI" w:hAnsi="Nirmala UI" w:cs="Nirmala UI"/>
          <w:sz w:val="20"/>
          <w:szCs w:val="20"/>
        </w:rPr>
      </w:pPr>
      <w:r w:rsidRPr="00C4546A">
        <w:rPr>
          <w:rFonts w:ascii="Nirmala UI" w:hAnsi="Nirmala UI" w:cs="Nirmala UI"/>
          <w:sz w:val="20"/>
          <w:szCs w:val="20"/>
        </w:rPr>
        <w:t>"</w:t>
      </w:r>
      <w:r w:rsidRPr="00C4546A">
        <w:rPr>
          <w:rFonts w:ascii="Nirmala UI" w:hAnsi="Nirmala UI" w:cs="Nirmala UI"/>
          <w:b/>
          <w:sz w:val="20"/>
          <w:szCs w:val="20"/>
        </w:rPr>
        <w:t>ప్రామాణిక నిబంధనలు</w:t>
      </w:r>
      <w:r w:rsidRPr="00C4546A">
        <w:rPr>
          <w:rFonts w:ascii="Nirmala UI" w:hAnsi="Nirmala UI" w:cs="Nirmala UI"/>
          <w:sz w:val="20"/>
          <w:szCs w:val="20"/>
        </w:rPr>
        <w:t>" అంటే షెడ్యూల్ IV లో జతచేయబడిన ప్రామాణిక నిబంధనలు. " సెక్యూరిటీ ట్రస్టీ అంటే బ్యాంక్ మరియు ఎన్ బిఎఫ్ సి మధ్య 11 జనవరి 2019 నాటి కో-ఆరిజినేషన్, సోర్సింగ్ మరియు ఇంటర్-సె ఒప్పందం ప్రకారం సెక్యూరిటీ ట్రస్టీగా నియమించబడిన సంస్థ.</w:t>
      </w:r>
    </w:p>
    <w:p w:rsidR="005320CA" w:rsidRPr="00C4546A" w:rsidRDefault="005320CA">
      <w:pPr>
        <w:pStyle w:val="BodyText"/>
        <w:spacing w:before="1"/>
        <w:rPr>
          <w:rFonts w:ascii="Nirmala UI" w:hAnsi="Nirmala UI" w:cs="Nirmala UI"/>
          <w:sz w:val="20"/>
          <w:szCs w:val="20"/>
        </w:rPr>
      </w:pPr>
    </w:p>
    <w:p w:rsidR="005320CA" w:rsidRPr="00C4546A" w:rsidRDefault="007D6F25">
      <w:pPr>
        <w:pStyle w:val="BodyText"/>
        <w:spacing w:line="264" w:lineRule="auto"/>
        <w:ind w:left="320" w:right="652"/>
        <w:jc w:val="both"/>
        <w:rPr>
          <w:rFonts w:ascii="Nirmala UI" w:hAnsi="Nirmala UI" w:cs="Nirmala UI"/>
          <w:sz w:val="20"/>
          <w:szCs w:val="20"/>
        </w:rPr>
      </w:pPr>
      <w:r w:rsidRPr="00C4546A">
        <w:rPr>
          <w:rFonts w:ascii="Nirmala UI" w:hAnsi="Nirmala UI" w:cs="Nirmala UI"/>
          <w:sz w:val="20"/>
          <w:szCs w:val="20"/>
        </w:rPr>
        <w:t>"</w:t>
      </w:r>
      <w:r w:rsidRPr="00C4546A">
        <w:rPr>
          <w:rFonts w:ascii="Nirmala UI" w:hAnsi="Nirmala UI" w:cs="Nirmala UI"/>
          <w:b/>
          <w:sz w:val="20"/>
          <w:szCs w:val="20"/>
        </w:rPr>
        <w:t>లావాదేవీ డాక్యుమెంట్స్</w:t>
      </w:r>
      <w:r w:rsidRPr="00C4546A">
        <w:rPr>
          <w:rFonts w:ascii="Nirmala UI" w:hAnsi="Nirmala UI" w:cs="Nirmala UI"/>
          <w:sz w:val="20"/>
          <w:szCs w:val="20"/>
        </w:rPr>
        <w:t>"లో అప్లికేషన్ ఫారం, ఈ ఫెసిలిటీ అగ్రిమెంట్, మంజూరు లేఖ, ఇతర అన్ని ఇతర ఒప్పందాలు, పరికరాలు, అండర్ టేకింగ్ లు, ఇండెంచర్లు, డీడ్ లు, రాతలు మరియు ఇతర డాక్యుమెంట్ లు (ఫైనాన్సింగ్, సెక్యూరిటీ లేదా ఇతరత్రా కావచ్చు), ఏ వ్యక్తి (రుణగ్రహీతతో సహా) ద్వారా అమలు చేయబడే లేదా నమోదు చేయబడే లేదా నమోదు చేయబడే లేదా నమోదు చేయబడే లేదా నమోదు చేయబడే అన్ని ఇతర ఒప్పందాలు,  ఫెసిలిటీ అగ్రిమెంట్ లేదా లావాదేవీ డాక్యుమెంట్ ల్లో ఏదైనా.</w:t>
      </w:r>
    </w:p>
    <w:p w:rsidR="005320CA" w:rsidRPr="00C4546A" w:rsidRDefault="005320CA">
      <w:pPr>
        <w:spacing w:line="264" w:lineRule="auto"/>
        <w:jc w:val="both"/>
        <w:rPr>
          <w:rFonts w:ascii="Nirmala UI" w:hAnsi="Nirmala UI" w:cs="Nirmala UI"/>
          <w:sz w:val="20"/>
          <w:szCs w:val="20"/>
        </w:rPr>
        <w:sectPr w:rsidR="005320CA" w:rsidRPr="00C4546A">
          <w:pgSz w:w="11910" w:h="16840"/>
          <w:pgMar w:top="1580" w:right="780" w:bottom="2000" w:left="1120" w:header="0" w:footer="1803" w:gutter="0"/>
          <w:cols w:space="720"/>
        </w:sectPr>
      </w:pPr>
    </w:p>
    <w:p w:rsidR="005320CA" w:rsidRPr="00C4546A" w:rsidRDefault="007D6F25">
      <w:pPr>
        <w:pStyle w:val="ListParagraph"/>
        <w:numPr>
          <w:ilvl w:val="1"/>
          <w:numId w:val="8"/>
        </w:numPr>
        <w:tabs>
          <w:tab w:val="left" w:pos="727"/>
        </w:tabs>
        <w:spacing w:before="113" w:line="264" w:lineRule="auto"/>
        <w:ind w:right="654" w:firstLine="0"/>
        <w:jc w:val="both"/>
        <w:rPr>
          <w:rFonts w:ascii="Nirmala UI" w:hAnsi="Nirmala UI" w:cs="Nirmala UI"/>
          <w:sz w:val="20"/>
          <w:szCs w:val="20"/>
        </w:rPr>
      </w:pPr>
      <w:r w:rsidRPr="00C4546A">
        <w:rPr>
          <w:rFonts w:ascii="Nirmala UI" w:hAnsi="Nirmala UI" w:cs="Nirmala UI"/>
          <w:sz w:val="20"/>
          <w:szCs w:val="20"/>
        </w:rPr>
        <w:lastRenderedPageBreak/>
        <w:t>లావాదేవీ పత్రాల నుండి ఉత్పన్నమయ్యే ఏదైనా విషయం యొక్క భౌతికత, ప్రతికూలత, సంభావ్యత లేదా సహేతుకతకు సంబంధించి రుణదాతలు మరియు రుణగ్రహీత మధ్య ఏదైనా అసమ్మతి లేదా వివాదం తలెత్తినట్లయితే, రుణదాతల అభిప్రాయం అంతిమమైనది మరియు రుణగ్రహీతకు కట్టుబడి ఉంటుంది.</w:t>
      </w:r>
    </w:p>
    <w:p w:rsidR="005320CA" w:rsidRPr="00C4546A" w:rsidRDefault="005320CA">
      <w:pPr>
        <w:pStyle w:val="BodyText"/>
        <w:spacing w:before="1"/>
        <w:rPr>
          <w:rFonts w:ascii="Nirmala UI" w:hAnsi="Nirmala UI" w:cs="Nirmala UI"/>
          <w:sz w:val="20"/>
          <w:szCs w:val="20"/>
        </w:rPr>
      </w:pPr>
    </w:p>
    <w:p w:rsidR="005320CA" w:rsidRPr="00C4546A" w:rsidRDefault="007D6F25">
      <w:pPr>
        <w:pStyle w:val="ListParagraph"/>
        <w:numPr>
          <w:ilvl w:val="1"/>
          <w:numId w:val="8"/>
        </w:numPr>
        <w:tabs>
          <w:tab w:val="left" w:pos="789"/>
        </w:tabs>
        <w:spacing w:line="264" w:lineRule="auto"/>
        <w:ind w:right="659" w:firstLine="0"/>
        <w:jc w:val="both"/>
        <w:rPr>
          <w:rFonts w:ascii="Nirmala UI" w:hAnsi="Nirmala UI" w:cs="Nirmala UI"/>
          <w:sz w:val="20"/>
          <w:szCs w:val="20"/>
        </w:rPr>
      </w:pPr>
      <w:r w:rsidRPr="00C4546A">
        <w:rPr>
          <w:rFonts w:ascii="Nirmala UI" w:hAnsi="Nirmala UI" w:cs="Nirmala UI"/>
          <w:sz w:val="20"/>
          <w:szCs w:val="20"/>
        </w:rPr>
        <w:t>అప్లికేషన్ ఫారం మరియు ఫెసిలిటీ అగ్రిమెంట్ యొక్క నిబంధనల మధ్య ఏదైనా అసంబద్ధత లేదా అసహ్యం ఉన్నంత వరకు, ఫెసిలిటీ అగ్రిమెంట్ యొక్క నిబంధనలు అన్ని ఉద్దేశాలు మరియు ప్రయోజనాలకు వర్తిస్తాయి.</w:t>
      </w:r>
    </w:p>
    <w:p w:rsidR="005320CA" w:rsidRPr="00C4546A" w:rsidRDefault="005320CA">
      <w:pPr>
        <w:pStyle w:val="BodyText"/>
        <w:spacing w:before="4"/>
        <w:rPr>
          <w:rFonts w:ascii="Nirmala UI" w:hAnsi="Nirmala UI" w:cs="Nirmala UI"/>
          <w:sz w:val="20"/>
          <w:szCs w:val="20"/>
        </w:rPr>
      </w:pPr>
    </w:p>
    <w:p w:rsidR="005320CA" w:rsidRPr="00C4546A" w:rsidRDefault="007D6F25">
      <w:pPr>
        <w:pStyle w:val="ListParagraph"/>
        <w:numPr>
          <w:ilvl w:val="1"/>
          <w:numId w:val="8"/>
        </w:numPr>
        <w:tabs>
          <w:tab w:val="left" w:pos="700"/>
        </w:tabs>
        <w:spacing w:line="264" w:lineRule="auto"/>
        <w:ind w:right="655" w:firstLine="0"/>
        <w:jc w:val="both"/>
        <w:rPr>
          <w:rFonts w:ascii="Nirmala UI" w:hAnsi="Nirmala UI" w:cs="Nirmala UI"/>
          <w:sz w:val="20"/>
          <w:szCs w:val="20"/>
        </w:rPr>
      </w:pPr>
      <w:r w:rsidRPr="00C4546A">
        <w:rPr>
          <w:rFonts w:ascii="Nirmala UI" w:hAnsi="Nirmala UI" w:cs="Nirmala UI"/>
          <w:sz w:val="20"/>
          <w:szCs w:val="20"/>
        </w:rPr>
        <w:t>(a) లావాదేవీ డాక్యుమెంట్ ల కింద ప్రతి రుణదాత యొక్క హక్కులు మరియు బాధ్యతలు ఉమ్మడి మరియు అనేకం. లావాదేవీ డాక్యుమెంట్ ల కింద రుణదాత తన బాధ్యతలను నిర్వర్తించడంలో విఫలం కావడం అనేది లావాదేవీ డాక్యుమెంట్ ల కింద మరే ఇతర పక్షం యొక్క బాధ్యతలను ప్రభావితం చేయదు. లావాదేవీ డాక్యుమెంట్ ల కింద ఇతర రుణదాత యొక్క బాధ్యతలకు ఏ రుణదాత బాధ్యత వహించడు.</w:t>
      </w:r>
    </w:p>
    <w:p w:rsidR="005320CA" w:rsidRPr="00C4546A" w:rsidRDefault="005320CA">
      <w:pPr>
        <w:pStyle w:val="BodyText"/>
        <w:spacing w:before="2"/>
        <w:rPr>
          <w:rFonts w:ascii="Nirmala UI" w:hAnsi="Nirmala UI" w:cs="Nirmala UI"/>
          <w:sz w:val="20"/>
          <w:szCs w:val="20"/>
        </w:rPr>
      </w:pPr>
    </w:p>
    <w:p w:rsidR="005320CA" w:rsidRPr="00C4546A" w:rsidRDefault="007D6F25">
      <w:pPr>
        <w:pStyle w:val="BodyText"/>
        <w:spacing w:line="264" w:lineRule="auto"/>
        <w:ind w:left="320" w:right="655"/>
        <w:jc w:val="both"/>
        <w:rPr>
          <w:rFonts w:ascii="Nirmala UI" w:hAnsi="Nirmala UI" w:cs="Nirmala UI"/>
          <w:sz w:val="20"/>
          <w:szCs w:val="20"/>
        </w:rPr>
      </w:pPr>
      <w:r w:rsidRPr="00C4546A">
        <w:rPr>
          <w:rFonts w:ascii="Nirmala UI" w:hAnsi="Nirmala UI" w:cs="Nirmala UI"/>
          <w:sz w:val="20"/>
          <w:szCs w:val="20"/>
        </w:rPr>
        <w:t>(బి) లావాదేవీ పత్రాల కింద లేదా దానికి సంబంధించి ప్రతి రుణదాత యొక్క హక్కులు ప్రత్యేకమైన మరియు స్వతంత్ర హక్కులు మరియు రుణగ్రహీత నుండి రుణదాతకు లావాదేవీ పత్రాల కింద ఉత్పన్నమయ్యే ఏదైనా రుణం ఒక ప్రత్యేకమైన మరియు స్వతంత్ర రుణం, దీనికి సంబంధించి రుణదాత తన హక్కులను అమలు చేయడానికి అర్హత కలిగి ఉంటాడు.</w:t>
      </w:r>
    </w:p>
    <w:p w:rsidR="005320CA" w:rsidRPr="00C4546A" w:rsidRDefault="005320CA">
      <w:pPr>
        <w:pStyle w:val="BodyText"/>
        <w:rPr>
          <w:rFonts w:ascii="Nirmala UI" w:hAnsi="Nirmala UI" w:cs="Nirmala UI"/>
          <w:sz w:val="20"/>
          <w:szCs w:val="20"/>
        </w:rPr>
      </w:pPr>
    </w:p>
    <w:p w:rsidR="005320CA" w:rsidRPr="00C4546A" w:rsidRDefault="005320CA">
      <w:pPr>
        <w:pStyle w:val="BodyText"/>
        <w:spacing w:before="5"/>
        <w:rPr>
          <w:rFonts w:ascii="Nirmala UI" w:hAnsi="Nirmala UI" w:cs="Nirmala UI"/>
          <w:sz w:val="20"/>
          <w:szCs w:val="20"/>
        </w:rPr>
      </w:pPr>
    </w:p>
    <w:p w:rsidR="005320CA" w:rsidRPr="00C4546A" w:rsidRDefault="007D6F25">
      <w:pPr>
        <w:pStyle w:val="BodyText"/>
        <w:spacing w:before="1" w:line="264" w:lineRule="auto"/>
        <w:ind w:left="3885" w:right="3989" w:firstLine="377"/>
        <w:rPr>
          <w:rFonts w:ascii="Nirmala UI" w:hAnsi="Nirmala UI" w:cs="Nirmala UI"/>
          <w:sz w:val="20"/>
          <w:szCs w:val="20"/>
        </w:rPr>
      </w:pPr>
      <w:r w:rsidRPr="00C4546A">
        <w:rPr>
          <w:rFonts w:ascii="Nirmala UI" w:hAnsi="Nirmala UI" w:cs="Nirmala UI"/>
          <w:sz w:val="20"/>
          <w:szCs w:val="20"/>
        </w:rPr>
        <w:t>వ్యాసం - 2 సౌకర్య నిబంధనలు</w:t>
      </w:r>
    </w:p>
    <w:p w:rsidR="005320CA" w:rsidRPr="00C4546A" w:rsidRDefault="005320CA">
      <w:pPr>
        <w:pStyle w:val="BodyText"/>
        <w:spacing w:before="1"/>
        <w:rPr>
          <w:rFonts w:ascii="Nirmala UI" w:hAnsi="Nirmala UI" w:cs="Nirmala UI"/>
          <w:sz w:val="20"/>
          <w:szCs w:val="20"/>
        </w:rPr>
      </w:pPr>
    </w:p>
    <w:p w:rsidR="005320CA" w:rsidRPr="00C4546A" w:rsidRDefault="007D6F25">
      <w:pPr>
        <w:pStyle w:val="BodyText"/>
        <w:ind w:left="320"/>
        <w:jc w:val="both"/>
        <w:rPr>
          <w:rFonts w:ascii="Nirmala UI" w:hAnsi="Nirmala UI" w:cs="Nirmala UI"/>
          <w:sz w:val="20"/>
          <w:szCs w:val="20"/>
        </w:rPr>
      </w:pPr>
      <w:r w:rsidRPr="00C4546A">
        <w:rPr>
          <w:rFonts w:ascii="Nirmala UI" w:hAnsi="Nirmala UI" w:cs="Nirmala UI"/>
          <w:b/>
          <w:sz w:val="20"/>
          <w:szCs w:val="20"/>
        </w:rPr>
        <w:t xml:space="preserve">2.1    </w:t>
      </w:r>
      <w:r w:rsidRPr="00C4546A">
        <w:rPr>
          <w:rFonts w:ascii="Nirmala UI" w:hAnsi="Nirmala UI" w:cs="Nirmala UI"/>
          <w:sz w:val="20"/>
          <w:szCs w:val="20"/>
        </w:rPr>
        <w:t>ఆర్టికల్ II – సదుపాయం యొక్క మొత్తం మరియు నిబంధనలు</w:t>
      </w:r>
    </w:p>
    <w:p w:rsidR="005320CA" w:rsidRPr="00C4546A" w:rsidRDefault="005320CA">
      <w:pPr>
        <w:pStyle w:val="BodyText"/>
        <w:spacing w:before="4"/>
        <w:rPr>
          <w:rFonts w:ascii="Nirmala UI" w:hAnsi="Nirmala UI" w:cs="Nirmala UI"/>
          <w:sz w:val="20"/>
          <w:szCs w:val="20"/>
        </w:rPr>
      </w:pPr>
    </w:p>
    <w:p w:rsidR="005320CA" w:rsidRPr="00C4546A" w:rsidRDefault="007D6F25">
      <w:pPr>
        <w:pStyle w:val="ListParagraph"/>
        <w:numPr>
          <w:ilvl w:val="0"/>
          <w:numId w:val="7"/>
        </w:numPr>
        <w:tabs>
          <w:tab w:val="left" w:pos="763"/>
        </w:tabs>
        <w:spacing w:before="1" w:line="264" w:lineRule="auto"/>
        <w:ind w:right="657" w:firstLine="0"/>
        <w:jc w:val="both"/>
        <w:rPr>
          <w:rFonts w:ascii="Nirmala UI" w:hAnsi="Nirmala UI" w:cs="Nirmala UI"/>
          <w:sz w:val="20"/>
          <w:szCs w:val="20"/>
        </w:rPr>
      </w:pPr>
      <w:r w:rsidRPr="00C4546A">
        <w:rPr>
          <w:rFonts w:ascii="Nirmala UI" w:hAnsi="Nirmala UI" w:cs="Nirmala UI"/>
          <w:sz w:val="20"/>
          <w:szCs w:val="20"/>
        </w:rPr>
        <w:t>ఈ ఫెసిలిటీ అగ్రిమెంట్ మరియు ఇతర లావాదేవీ డాక్యుమెంట్ ల్లోని నిబంధనలు మరియు షరతులపై రుణదాతల నుంచి సదుపాయాన్ని పొందడానికి రుణగ్రహీత/లు అంగీకరిస్తారు.</w:t>
      </w:r>
    </w:p>
    <w:p w:rsidR="005320CA" w:rsidRPr="00C4546A" w:rsidRDefault="005320CA">
      <w:pPr>
        <w:pStyle w:val="BodyText"/>
        <w:spacing w:before="2"/>
        <w:rPr>
          <w:rFonts w:ascii="Nirmala UI" w:hAnsi="Nirmala UI" w:cs="Nirmala UI"/>
          <w:sz w:val="20"/>
          <w:szCs w:val="20"/>
        </w:rPr>
      </w:pPr>
    </w:p>
    <w:p w:rsidR="005320CA" w:rsidRPr="00C4546A" w:rsidRDefault="007D6F25">
      <w:pPr>
        <w:pStyle w:val="ListParagraph"/>
        <w:numPr>
          <w:ilvl w:val="0"/>
          <w:numId w:val="7"/>
        </w:numPr>
        <w:tabs>
          <w:tab w:val="left" w:pos="671"/>
        </w:tabs>
        <w:spacing w:line="266" w:lineRule="auto"/>
        <w:ind w:right="652" w:firstLine="0"/>
        <w:jc w:val="both"/>
        <w:rPr>
          <w:rFonts w:ascii="Nirmala UI" w:hAnsi="Nirmala UI" w:cs="Nirmala UI"/>
          <w:sz w:val="20"/>
          <w:szCs w:val="20"/>
        </w:rPr>
      </w:pPr>
      <w:r w:rsidRPr="00C4546A">
        <w:rPr>
          <w:rFonts w:ascii="Nirmala UI" w:hAnsi="Nirmala UI" w:cs="Nirmala UI"/>
          <w:sz w:val="20"/>
          <w:szCs w:val="20"/>
        </w:rPr>
        <w:t>రుణగ్రహీత/లు ఫెసిలిటీ మరియు దానిపై వడ్డీని షెడ్యూల్ IIలో పేర్కొనబడ్డ తేదీ(లు)లో తిరిగి చెల్లించాల్సి ఉంటుంది.</w:t>
      </w:r>
    </w:p>
    <w:p w:rsidR="005320CA" w:rsidRPr="00C4546A" w:rsidRDefault="005320CA">
      <w:pPr>
        <w:pStyle w:val="BodyText"/>
        <w:rPr>
          <w:rFonts w:ascii="Nirmala UI" w:hAnsi="Nirmala UI" w:cs="Nirmala UI"/>
          <w:sz w:val="20"/>
          <w:szCs w:val="20"/>
        </w:rPr>
      </w:pPr>
    </w:p>
    <w:p w:rsidR="005320CA" w:rsidRPr="00C4546A" w:rsidRDefault="005320CA">
      <w:pPr>
        <w:pStyle w:val="BodyText"/>
        <w:spacing w:before="1"/>
        <w:rPr>
          <w:rFonts w:ascii="Nirmala UI" w:hAnsi="Nirmala UI" w:cs="Nirmala UI"/>
          <w:sz w:val="20"/>
          <w:szCs w:val="20"/>
        </w:rPr>
      </w:pPr>
    </w:p>
    <w:p w:rsidR="005320CA" w:rsidRPr="00C4546A" w:rsidRDefault="007D6F25">
      <w:pPr>
        <w:pStyle w:val="ListParagraph"/>
        <w:numPr>
          <w:ilvl w:val="0"/>
          <w:numId w:val="7"/>
        </w:numPr>
        <w:tabs>
          <w:tab w:val="left" w:pos="650"/>
        </w:tabs>
        <w:spacing w:line="264" w:lineRule="auto"/>
        <w:ind w:right="660" w:firstLine="0"/>
        <w:jc w:val="both"/>
        <w:rPr>
          <w:rFonts w:ascii="Nirmala UI" w:hAnsi="Nirmala UI" w:cs="Nirmala UI"/>
          <w:sz w:val="20"/>
          <w:szCs w:val="20"/>
        </w:rPr>
      </w:pPr>
      <w:r w:rsidRPr="00C4546A">
        <w:rPr>
          <w:rFonts w:ascii="Nirmala UI" w:hAnsi="Nirmala UI" w:cs="Nirmala UI"/>
          <w:sz w:val="20"/>
          <w:szCs w:val="20"/>
        </w:rPr>
        <w:t>రుణగ్రహీత/లు ఇందుమూలంగా షెడ్యూళ్లలో పేర్కొనబడ్డ ప్రత్యేక షరతులకు కట్టుబడి ఉంటారు.</w:t>
      </w:r>
    </w:p>
    <w:p w:rsidR="005320CA" w:rsidRPr="00C4546A" w:rsidRDefault="005320CA">
      <w:pPr>
        <w:pStyle w:val="BodyText"/>
        <w:spacing w:before="2"/>
        <w:rPr>
          <w:rFonts w:ascii="Nirmala UI" w:hAnsi="Nirmala UI" w:cs="Nirmala UI"/>
          <w:sz w:val="20"/>
          <w:szCs w:val="20"/>
        </w:rPr>
      </w:pPr>
    </w:p>
    <w:p w:rsidR="005320CA" w:rsidRPr="00C4546A" w:rsidRDefault="007D6F25">
      <w:pPr>
        <w:pStyle w:val="ListParagraph"/>
        <w:numPr>
          <w:ilvl w:val="0"/>
          <w:numId w:val="7"/>
        </w:numPr>
        <w:tabs>
          <w:tab w:val="left" w:pos="587"/>
        </w:tabs>
        <w:spacing w:line="264" w:lineRule="auto"/>
        <w:ind w:right="656" w:firstLine="0"/>
        <w:jc w:val="both"/>
        <w:rPr>
          <w:rFonts w:ascii="Nirmala UI" w:hAnsi="Nirmala UI" w:cs="Nirmala UI"/>
          <w:sz w:val="20"/>
          <w:szCs w:val="20"/>
        </w:rPr>
      </w:pPr>
      <w:r w:rsidRPr="00C4546A">
        <w:rPr>
          <w:rFonts w:ascii="Nirmala UI" w:hAnsi="Nirmala UI" w:cs="Nirmala UI"/>
          <w:sz w:val="20"/>
          <w:szCs w:val="20"/>
        </w:rPr>
        <w:t>రుణగ్రహీత/లు ప్రామాణిక నిబంధనల కాపీని అందుకున్నారు మరియు సంతకం చేశారు మరియు పైన పేర్కొన్న ప్రామాణిక నిబంధనలను చదివారు మరియు అర్థం చేసుకున్నారు మరియు ఈ ఫెసిలిటీ అగ్రిమెంట్ లో పేర్కొనబడ్డ నిబంధనలు, ఇందులోని షెడ్యూళ్లు, ప్రామాణిక నిబంధనలు మరియు ఇతర లావాదేవీ డాక్యుమెంట్ లను పాటించడానికి అంగీకరిస్తారు.</w:t>
      </w:r>
    </w:p>
    <w:p w:rsidR="005320CA" w:rsidRPr="00C4546A" w:rsidRDefault="005320CA">
      <w:pPr>
        <w:pStyle w:val="BodyText"/>
        <w:spacing w:before="1"/>
        <w:rPr>
          <w:rFonts w:ascii="Nirmala UI" w:hAnsi="Nirmala UI" w:cs="Nirmala UI"/>
          <w:sz w:val="20"/>
          <w:szCs w:val="20"/>
        </w:rPr>
      </w:pPr>
    </w:p>
    <w:p w:rsidR="005320CA" w:rsidRPr="00C4546A" w:rsidRDefault="007D6F25">
      <w:pPr>
        <w:pStyle w:val="ListParagraph"/>
        <w:numPr>
          <w:ilvl w:val="0"/>
          <w:numId w:val="7"/>
        </w:numPr>
        <w:tabs>
          <w:tab w:val="left" w:pos="590"/>
        </w:tabs>
        <w:spacing w:before="1" w:line="264" w:lineRule="auto"/>
        <w:ind w:right="655" w:firstLine="0"/>
        <w:jc w:val="both"/>
        <w:rPr>
          <w:rFonts w:ascii="Nirmala UI" w:hAnsi="Nirmala UI" w:cs="Nirmala UI"/>
          <w:sz w:val="20"/>
          <w:szCs w:val="20"/>
        </w:rPr>
      </w:pPr>
      <w:r w:rsidRPr="00C4546A">
        <w:rPr>
          <w:rFonts w:ascii="Nirmala UI" w:hAnsi="Nirmala UI" w:cs="Nirmala UI"/>
          <w:sz w:val="20"/>
          <w:szCs w:val="20"/>
        </w:rPr>
        <w:t>రుణగ్రహీత/లు అటువంటి ఆస్తులపై (రుణగ్రహీత/లు మరియు/లేదా రుణదాతలకు ఆమోదయోగ్యమైన ఏదైనా ఖాతా/లు మరియు/లేదా రిసీవబుల్స్ తో సహా) అటువంటి భద్రతను సృష్టించాలి/కారణం చేయాలి మరియు/లేదా సెక్యూరిటీ ట్రస్టీకి అనుకూలంగా రుణదాతలు సముచితంగా భావించే అటువంటి గ్యారంటీ/లను అందించడానికి కారణం కావచ్చు.  ప్రయోజనం కోసం</w:t>
      </w:r>
    </w:p>
    <w:p w:rsidR="005320CA" w:rsidRPr="00C4546A" w:rsidRDefault="005320CA">
      <w:pPr>
        <w:spacing w:line="264" w:lineRule="auto"/>
        <w:jc w:val="both"/>
        <w:rPr>
          <w:rFonts w:ascii="Nirmala UI" w:hAnsi="Nirmala UI" w:cs="Nirmala UI"/>
          <w:sz w:val="20"/>
          <w:szCs w:val="20"/>
        </w:rPr>
        <w:sectPr w:rsidR="005320CA" w:rsidRPr="00C4546A">
          <w:pgSz w:w="11910" w:h="16840"/>
          <w:pgMar w:top="1580" w:right="780" w:bottom="2000" w:left="1120" w:header="0" w:footer="1803" w:gutter="0"/>
          <w:cols w:space="720"/>
        </w:sectPr>
      </w:pPr>
    </w:p>
    <w:p w:rsidR="005320CA" w:rsidRPr="00C4546A" w:rsidRDefault="007D6F25">
      <w:pPr>
        <w:pStyle w:val="BodyText"/>
        <w:spacing w:before="72" w:line="264" w:lineRule="auto"/>
        <w:ind w:left="320"/>
        <w:rPr>
          <w:rFonts w:ascii="Nirmala UI" w:hAnsi="Nirmala UI" w:cs="Nirmala UI"/>
          <w:sz w:val="20"/>
          <w:szCs w:val="20"/>
        </w:rPr>
      </w:pPr>
      <w:r w:rsidRPr="00C4546A">
        <w:rPr>
          <w:rFonts w:ascii="Nirmala UI" w:hAnsi="Nirmala UI" w:cs="Nirmala UI"/>
          <w:sz w:val="20"/>
          <w:szCs w:val="20"/>
        </w:rPr>
        <w:lastRenderedPageBreak/>
        <w:t>రుణదాతలకు సంతృప్తికరమైన రూపంలో మరియు పద్ధతిలో, ఫెసిలిటీ యొక్క చెల్లింపు/తిరిగి చెల్లించడం కొరకు సెక్యూరిటీగా రుణదాతలను నియమించడం.</w:t>
      </w:r>
    </w:p>
    <w:p w:rsidR="005320CA" w:rsidRPr="00C4546A" w:rsidRDefault="005320CA">
      <w:pPr>
        <w:pStyle w:val="BodyText"/>
        <w:spacing w:before="1"/>
        <w:rPr>
          <w:rFonts w:ascii="Nirmala UI" w:hAnsi="Nirmala UI" w:cs="Nirmala UI"/>
          <w:sz w:val="20"/>
          <w:szCs w:val="20"/>
        </w:rPr>
      </w:pPr>
    </w:p>
    <w:p w:rsidR="005320CA" w:rsidRPr="00C4546A" w:rsidRDefault="007D6F25">
      <w:pPr>
        <w:pStyle w:val="ListParagraph"/>
        <w:numPr>
          <w:ilvl w:val="0"/>
          <w:numId w:val="7"/>
        </w:numPr>
        <w:tabs>
          <w:tab w:val="left" w:pos="674"/>
        </w:tabs>
        <w:spacing w:before="1"/>
        <w:ind w:right="652" w:firstLine="0"/>
        <w:jc w:val="both"/>
        <w:rPr>
          <w:rFonts w:ascii="Nirmala UI" w:hAnsi="Nirmala UI" w:cs="Nirmala UI"/>
          <w:sz w:val="20"/>
          <w:szCs w:val="20"/>
        </w:rPr>
      </w:pPr>
      <w:r w:rsidRPr="00C4546A">
        <w:rPr>
          <w:rFonts w:ascii="Nirmala UI" w:hAnsi="Nirmala UI" w:cs="Nirmala UI"/>
          <w:sz w:val="20"/>
          <w:szCs w:val="20"/>
        </w:rPr>
        <w:t>రుణదాత/లు ఈ సదుపాయం కింద రుణదాత/డ్రాయల్ ద్వారా ఏదైనా పంపిణీకి ముందు అవసరమైన విధంగా రుణగ్రహీత/డ్రాయల్, మార్చలేని మరియు షరతులు లేని ఉమ్మడి మరియు రుణదాత ద్వారా సిఫారసు చేయబడిన ఒక ఫారంలో లావాదేవీ డాక్యుమెంట్ ల కింద రుణగ్రహీత/ల యొక్క బాధ్యతలను రుణదాతలు/భద్రతా ట్రస్టీ నిర్వర్తించడానికి అనుకూలంగా అనేక గ్యారంటీ/లు (వర్తించినట్లయితే) సేకరించి, రుణదాతకు అందించాలి. రుణగ్రహీత పూచీదారుడికి ఎలాంటి గ్యారంటీ కమీషన్ చెల్లించరాదు.</w:t>
      </w:r>
    </w:p>
    <w:p w:rsidR="005320CA" w:rsidRPr="00C4546A" w:rsidRDefault="005320CA">
      <w:pPr>
        <w:jc w:val="both"/>
        <w:rPr>
          <w:rFonts w:ascii="Nirmala UI" w:hAnsi="Nirmala UI" w:cs="Nirmala UI"/>
          <w:sz w:val="20"/>
          <w:szCs w:val="20"/>
        </w:rPr>
        <w:sectPr w:rsidR="005320CA" w:rsidRPr="00C4546A">
          <w:pgSz w:w="11910" w:h="16840"/>
          <w:pgMar w:top="1340" w:right="780" w:bottom="2000" w:left="1120" w:header="0" w:footer="1803" w:gutter="0"/>
          <w:cols w:space="720"/>
        </w:sectPr>
      </w:pPr>
    </w:p>
    <w:p w:rsidR="005320CA" w:rsidRPr="00C4546A" w:rsidRDefault="007D6F25">
      <w:pPr>
        <w:pStyle w:val="Heading1"/>
        <w:spacing w:before="72"/>
        <w:ind w:left="1785" w:right="2118"/>
        <w:jc w:val="center"/>
        <w:rPr>
          <w:rFonts w:ascii="Nirmala UI" w:hAnsi="Nirmala UI" w:cs="Nirmala UI"/>
          <w:sz w:val="20"/>
          <w:szCs w:val="20"/>
        </w:rPr>
      </w:pPr>
      <w:r w:rsidRPr="00C4546A">
        <w:rPr>
          <w:rFonts w:ascii="Nirmala UI" w:hAnsi="Nirmala UI" w:cs="Nirmala UI"/>
          <w:sz w:val="20"/>
          <w:szCs w:val="20"/>
        </w:rPr>
        <w:lastRenderedPageBreak/>
        <w:t>ఆర్టికల్ III.</w:t>
      </w:r>
    </w:p>
    <w:p w:rsidR="005320CA" w:rsidRPr="00C4546A" w:rsidRDefault="007D6F25">
      <w:pPr>
        <w:spacing w:before="25"/>
        <w:ind w:left="1785" w:right="2120"/>
        <w:jc w:val="center"/>
        <w:rPr>
          <w:rFonts w:ascii="Nirmala UI" w:hAnsi="Nirmala UI" w:cs="Nirmala UI"/>
          <w:b/>
          <w:sz w:val="20"/>
          <w:szCs w:val="20"/>
        </w:rPr>
      </w:pPr>
      <w:r w:rsidRPr="00C4546A">
        <w:rPr>
          <w:rFonts w:ascii="Nirmala UI" w:hAnsi="Nirmala UI" w:cs="Nirmala UI"/>
          <w:b/>
          <w:sz w:val="20"/>
          <w:szCs w:val="20"/>
        </w:rPr>
        <w:t>రుణగ్రహీత/లు మరియు సహ-రుణగ్రహీత/S ద్వారా డిక్లరేషన్ లు</w:t>
      </w:r>
    </w:p>
    <w:p w:rsidR="005320CA" w:rsidRPr="00C4546A" w:rsidRDefault="005320CA">
      <w:pPr>
        <w:pStyle w:val="BodyText"/>
        <w:spacing w:before="4"/>
        <w:rPr>
          <w:rFonts w:ascii="Nirmala UI" w:hAnsi="Nirmala UI" w:cs="Nirmala UI"/>
          <w:b/>
          <w:sz w:val="20"/>
          <w:szCs w:val="20"/>
        </w:rPr>
      </w:pPr>
    </w:p>
    <w:p w:rsidR="005320CA" w:rsidRPr="00C4546A" w:rsidRDefault="007D6F25">
      <w:pPr>
        <w:pStyle w:val="ListParagraph"/>
        <w:numPr>
          <w:ilvl w:val="1"/>
          <w:numId w:val="7"/>
        </w:numPr>
        <w:tabs>
          <w:tab w:val="left" w:pos="1761"/>
        </w:tabs>
        <w:spacing w:before="1" w:line="264" w:lineRule="auto"/>
        <w:ind w:right="655" w:firstLine="719"/>
        <w:jc w:val="both"/>
        <w:rPr>
          <w:rFonts w:ascii="Nirmala UI" w:hAnsi="Nirmala UI" w:cs="Nirmala UI"/>
          <w:sz w:val="20"/>
          <w:szCs w:val="20"/>
        </w:rPr>
      </w:pPr>
      <w:r w:rsidRPr="00C4546A">
        <w:rPr>
          <w:rFonts w:ascii="Nirmala UI" w:hAnsi="Nirmala UI" w:cs="Nirmala UI"/>
          <w:sz w:val="20"/>
          <w:szCs w:val="20"/>
        </w:rPr>
        <w:t>ఈ ఫెసిలిటీ అగ్రిమెంట్ లో ఇవ్వబడ్డ/నింపిన అన్ని వివరాలు మరియు సమాచారం మరియు వివరాలు అన్ని విధాలుగా సత్యం, సరైనవి, సంపూర్ణమైనవి మరియు తాజావి మరియు రుణగ్రహీత/లు ఎలాంటి సమాచారాన్ని నిలిపివేయలేదని రుణగ్రహీత/లు ప్రకటిస్తారు.</w:t>
      </w:r>
    </w:p>
    <w:p w:rsidR="005320CA" w:rsidRPr="00C4546A" w:rsidRDefault="005320CA">
      <w:pPr>
        <w:pStyle w:val="BodyText"/>
        <w:spacing w:before="3"/>
        <w:rPr>
          <w:rFonts w:ascii="Nirmala UI" w:hAnsi="Nirmala UI" w:cs="Nirmala UI"/>
          <w:sz w:val="20"/>
          <w:szCs w:val="20"/>
        </w:rPr>
      </w:pPr>
    </w:p>
    <w:p w:rsidR="005320CA" w:rsidRPr="00C4546A" w:rsidRDefault="007D6F25">
      <w:pPr>
        <w:pStyle w:val="ListParagraph"/>
        <w:numPr>
          <w:ilvl w:val="1"/>
          <w:numId w:val="7"/>
        </w:numPr>
        <w:tabs>
          <w:tab w:val="left" w:pos="1761"/>
        </w:tabs>
        <w:spacing w:line="264" w:lineRule="auto"/>
        <w:ind w:right="654" w:firstLine="719"/>
        <w:jc w:val="both"/>
        <w:rPr>
          <w:rFonts w:ascii="Nirmala UI" w:hAnsi="Nirmala UI" w:cs="Nirmala UI"/>
          <w:sz w:val="20"/>
          <w:szCs w:val="20"/>
        </w:rPr>
      </w:pPr>
      <w:r w:rsidRPr="00C4546A">
        <w:rPr>
          <w:rFonts w:ascii="Nirmala UI" w:hAnsi="Nirmala UI" w:cs="Nirmala UI"/>
          <w:sz w:val="20"/>
          <w:szCs w:val="20"/>
        </w:rPr>
        <w:t>లావాదేవీ పత్రాలలో రుణగ్రహీత/లు ఇచ్చిన ప్రాతినిధ్యాలు, డిక్లరేషన్ లు, వారెంటీలు మరియు ధృవీకరణలకు అదనంగా, రుణగ్రహీత/లు ప్రామాణిక నిబంధనల్లో (క్రింద నిర్వచించిన విధంగా) పేర్కొన్న ప్రతి ప్రాతినిధ్యం, డిక్లరేషన్ లు, వారెంటీలు మరియు ధృవీకరణలను రుణదాతలకు ప్రాతినిధ్యం వహిస్తారు, హామీ ఇస్తారు మరియు ధృవీకరిస్తారు మరియు అటువంటి ప్రతి ప్రాతినిధ్యం గురించి రుణదాతలకు ప్రాతినిధ్యం వహిస్తారు, హామీ ఇస్తారు మరియు ధృవీకరిస్తారు,  డిక్లరేషన్ లు, వారెంటీలు మరియు ధృవీకరణలు ఈ ఫెసిలిటీ అగ్రిమెంట్ తేదీ నాటికి అన్ని విధాలుగా నిజమైనవి, సరైనవి, చెల్లుబాటు అయ్యేవి మరియు మనుగడలో ఉంటాయి, మరియు అటువంటి అన్ని ప్రాతినిధ్యాలు, డిక్లరేషన్ లు, వారెంటీలు మరియు అగ్రిమెంట్ లు ఈ ఫెసిలిటీ అగ్రిమెంట్ అమలు మరియు డెలివరీ, ఈ ఫెసిలిటీ అగ్రిమెంట్ కు అనుగుణంగా ఫెసిలిటీ యొక్క ప్రొవిజన్ మరియు ఫెసిలిటీ యొక్క పూర్తి రీపేమెంట్/పేమెంట్ మరియు దానికి సంబంధించిన అన్ని డబ్బులతో మనుగడలో ఉంటాయి.</w:t>
      </w:r>
    </w:p>
    <w:p w:rsidR="005320CA" w:rsidRPr="00C4546A" w:rsidRDefault="005320CA">
      <w:pPr>
        <w:pStyle w:val="BodyText"/>
        <w:spacing w:before="3"/>
        <w:rPr>
          <w:rFonts w:ascii="Nirmala UI" w:hAnsi="Nirmala UI" w:cs="Nirmala UI"/>
          <w:sz w:val="20"/>
          <w:szCs w:val="20"/>
        </w:rPr>
      </w:pPr>
    </w:p>
    <w:p w:rsidR="005320CA" w:rsidRPr="00C4546A" w:rsidRDefault="007D6F25">
      <w:pPr>
        <w:pStyle w:val="ListParagraph"/>
        <w:numPr>
          <w:ilvl w:val="1"/>
          <w:numId w:val="7"/>
        </w:numPr>
        <w:tabs>
          <w:tab w:val="left" w:pos="1761"/>
        </w:tabs>
        <w:spacing w:line="264" w:lineRule="auto"/>
        <w:ind w:right="653" w:firstLine="719"/>
        <w:jc w:val="both"/>
        <w:rPr>
          <w:rFonts w:ascii="Nirmala UI" w:hAnsi="Nirmala UI" w:cs="Nirmala UI"/>
          <w:sz w:val="20"/>
          <w:szCs w:val="20"/>
        </w:rPr>
      </w:pPr>
      <w:r w:rsidRPr="00C4546A">
        <w:rPr>
          <w:rFonts w:ascii="Nirmala UI" w:hAnsi="Nirmala UI" w:cs="Nirmala UI"/>
          <w:sz w:val="20"/>
          <w:szCs w:val="20"/>
        </w:rPr>
        <w:t>రుణగ్రహీత/లు రుణగ్రహీత/ల మీద ఎలాంటి బకాయి ఉన్న బకాయిలు లేదా డబ్బులను రికవరీ చేయడం కొరకు ఎలాంటి దివాలా చర్యలు లేదా దావాలు ప్రారంభించబడలేదని మరియు/లేదా ఏదైనా క్రిమినల్ ప్రొసీడింగ్స్ ప్రారంభించబడలేదని మరియు రుణగ్రహీత/లు ఏ కోర్టు లేదా ఇతర అథారిటీ ద్వారా దివాలా తీయబడలేదని ధృవీకరిస్తారు. రుణగ్రహీత/లు ఎటువంటి చర్య తీసుకోలేదు మరియు రిసీవర్, అడ్మినిస్ట్రేటర్, అడ్మినిస్ట్రేటివ్ రిసీవర్, ట్రస్టీ లేదా ఇలాంటి అధికారి లేదా రుణగ్రహీత/యొక్క ఆస్తుల కొరకు ఏదైనా కోర్టు/ఇతర అధికారులలో రుణగ్రహీత/లు ఎలాంటి చర్యలు తీసుకోలేదు లేదా చట్టపరమైన చర్యలు ప్రారంభించబడలేదు.</w:t>
      </w:r>
    </w:p>
    <w:p w:rsidR="005320CA" w:rsidRPr="00C4546A" w:rsidRDefault="005320CA">
      <w:pPr>
        <w:pStyle w:val="BodyText"/>
        <w:spacing w:before="1"/>
        <w:rPr>
          <w:rFonts w:ascii="Nirmala UI" w:hAnsi="Nirmala UI" w:cs="Nirmala UI"/>
          <w:sz w:val="20"/>
          <w:szCs w:val="20"/>
        </w:rPr>
      </w:pPr>
    </w:p>
    <w:p w:rsidR="005320CA" w:rsidRPr="00C4546A" w:rsidRDefault="007D6F25">
      <w:pPr>
        <w:pStyle w:val="ListParagraph"/>
        <w:numPr>
          <w:ilvl w:val="1"/>
          <w:numId w:val="7"/>
        </w:numPr>
        <w:tabs>
          <w:tab w:val="left" w:pos="1761"/>
        </w:tabs>
        <w:spacing w:line="264" w:lineRule="auto"/>
        <w:ind w:right="656" w:firstLine="719"/>
        <w:jc w:val="both"/>
        <w:rPr>
          <w:rFonts w:ascii="Nirmala UI" w:hAnsi="Nirmala UI" w:cs="Nirmala UI"/>
          <w:sz w:val="20"/>
          <w:szCs w:val="20"/>
        </w:rPr>
      </w:pPr>
      <w:r w:rsidRPr="00C4546A">
        <w:rPr>
          <w:rFonts w:ascii="Nirmala UI" w:hAnsi="Nirmala UI" w:cs="Nirmala UI"/>
          <w:sz w:val="20"/>
          <w:szCs w:val="20"/>
        </w:rPr>
        <w:t>రుణగ్రహీత/లు ఏదైనా అనుచిత/చట్టవ్యతిరేక/చట్టవ్యతిరేక/స్పెక్యులేటివ్/క్యాపిటల్ మార్కెట్ సంబంధిత కార్యకలాపాల కొరకు ఫెసిలిటీని (లేదా దానిలోని ఏదైనా భాగాన్ని) ఉపయోగించరని మరియు ఇక్కడ పేర్కొనబడ్డ పరిమిత ప్రయోజనాల కొరకు మాత్రమే ఈ సదుపాయాన్ని (లేదా అందులోని ఏదైనా భాగాన్ని) వర్తింపజేయాలని రుణగ్రహీత/లు ధృవీకరిస్తారు.</w:t>
      </w:r>
    </w:p>
    <w:p w:rsidR="005320CA" w:rsidRPr="00C4546A" w:rsidRDefault="005320CA">
      <w:pPr>
        <w:pStyle w:val="BodyText"/>
        <w:spacing w:before="4"/>
        <w:rPr>
          <w:rFonts w:ascii="Nirmala UI" w:hAnsi="Nirmala UI" w:cs="Nirmala UI"/>
          <w:sz w:val="20"/>
          <w:szCs w:val="20"/>
        </w:rPr>
      </w:pPr>
    </w:p>
    <w:p w:rsidR="005320CA" w:rsidRPr="00C4546A" w:rsidRDefault="007D6F25">
      <w:pPr>
        <w:pStyle w:val="ListParagraph"/>
        <w:numPr>
          <w:ilvl w:val="1"/>
          <w:numId w:val="7"/>
        </w:numPr>
        <w:tabs>
          <w:tab w:val="left" w:pos="1761"/>
        </w:tabs>
        <w:spacing w:line="264" w:lineRule="auto"/>
        <w:ind w:right="655" w:firstLine="719"/>
        <w:jc w:val="both"/>
        <w:rPr>
          <w:rFonts w:ascii="Nirmala UI" w:hAnsi="Nirmala UI" w:cs="Nirmala UI"/>
          <w:sz w:val="20"/>
          <w:szCs w:val="20"/>
        </w:rPr>
      </w:pPr>
      <w:r w:rsidRPr="00C4546A">
        <w:rPr>
          <w:rFonts w:ascii="Nirmala UI" w:hAnsi="Nirmala UI" w:cs="Nirmala UI"/>
          <w:sz w:val="20"/>
          <w:szCs w:val="20"/>
        </w:rPr>
        <w:t>పైన పేర్కొన్న విధంగా రుణగ్రహీత/యొక్క చిరునామాల్లో ఏవైనా మార్పుల గురించి లేదా రుణగ్రహీత/యొక్క ఉద్యోగం/వృత్తిలో ఏవైనా మార్పుల గురించి రుణదాతలకు తెలియజేయడానికి మరియు రుణదాతలకు (లేదా వారి సంబంధిత నిర్దేశిత సమూహ కంపెనీలు లేదా ఏజెంట్లు లేదా ప్రతినిధులకు) అవసరమైన మరింత సమాచారాన్ని తక్షణమే అందించడానికి రుణగ్రహీత/లు బాధ్యత వహిస్తారు.</w:t>
      </w:r>
    </w:p>
    <w:p w:rsidR="005320CA" w:rsidRPr="00C4546A" w:rsidRDefault="005320CA">
      <w:pPr>
        <w:pStyle w:val="BodyText"/>
        <w:spacing w:before="1"/>
        <w:rPr>
          <w:rFonts w:ascii="Nirmala UI" w:hAnsi="Nirmala UI" w:cs="Nirmala UI"/>
          <w:sz w:val="20"/>
          <w:szCs w:val="20"/>
        </w:rPr>
      </w:pPr>
    </w:p>
    <w:p w:rsidR="005320CA" w:rsidRPr="00C4546A" w:rsidRDefault="007D6F25">
      <w:pPr>
        <w:pStyle w:val="ListParagraph"/>
        <w:numPr>
          <w:ilvl w:val="1"/>
          <w:numId w:val="7"/>
        </w:numPr>
        <w:tabs>
          <w:tab w:val="left" w:pos="1828"/>
        </w:tabs>
        <w:spacing w:line="264" w:lineRule="auto"/>
        <w:ind w:right="657" w:firstLine="719"/>
        <w:jc w:val="both"/>
        <w:rPr>
          <w:rFonts w:ascii="Nirmala UI" w:hAnsi="Nirmala UI" w:cs="Nirmala UI"/>
          <w:sz w:val="20"/>
          <w:szCs w:val="20"/>
        </w:rPr>
      </w:pPr>
      <w:r w:rsidRPr="00C4546A">
        <w:rPr>
          <w:rFonts w:ascii="Nirmala UI" w:hAnsi="Nirmala UI" w:cs="Nirmala UI"/>
          <w:sz w:val="20"/>
          <w:szCs w:val="20"/>
        </w:rPr>
        <w:t>రుణగ్రహీత/లు రుణదాతలు మరియు దాని యొక్క అన్ని గ్రూపు కంపెనీలు మరియు వారి ఏజెంట్లకు రుణగ్రహీత/యొక్క రుణ వివరాలు మరియు తిరిగి చెల్లించే చరిత్రకు సంబంధించిన మొత్తం సమాచారాన్ని అవసరమైన విధంగా క్రెడిట్ బ్యూరోలు/ఏజెన్సీలు, చట్టబద్ధమైన సంస్థలకు మార్పిడి చేయడానికి, పంచుకోవడానికి లేదా పంచుకోవడానికి అధికారం ఇస్తారు.</w:t>
      </w:r>
    </w:p>
    <w:p w:rsidR="005320CA" w:rsidRPr="00C4546A" w:rsidRDefault="005320CA">
      <w:pPr>
        <w:pStyle w:val="BodyText"/>
        <w:spacing w:before="5"/>
        <w:rPr>
          <w:rFonts w:ascii="Nirmala UI" w:hAnsi="Nirmala UI" w:cs="Nirmala UI"/>
          <w:sz w:val="20"/>
          <w:szCs w:val="20"/>
        </w:rPr>
      </w:pPr>
    </w:p>
    <w:p w:rsidR="005320CA" w:rsidRPr="00C4546A" w:rsidRDefault="007D6F25">
      <w:pPr>
        <w:pStyle w:val="ListParagraph"/>
        <w:numPr>
          <w:ilvl w:val="1"/>
          <w:numId w:val="7"/>
        </w:numPr>
        <w:tabs>
          <w:tab w:val="left" w:pos="1343"/>
        </w:tabs>
        <w:spacing w:line="264" w:lineRule="auto"/>
        <w:ind w:right="659" w:firstLine="719"/>
        <w:jc w:val="both"/>
        <w:rPr>
          <w:rFonts w:ascii="Nirmala UI" w:hAnsi="Nirmala UI" w:cs="Nirmala UI"/>
          <w:sz w:val="20"/>
          <w:szCs w:val="20"/>
        </w:rPr>
      </w:pPr>
      <w:r w:rsidRPr="00C4546A">
        <w:rPr>
          <w:rFonts w:ascii="Nirmala UI" w:hAnsi="Nirmala UI" w:cs="Nirmala UI"/>
          <w:sz w:val="20"/>
          <w:szCs w:val="20"/>
        </w:rPr>
        <w:t xml:space="preserve">రుణగ్రహీత/లకు రుణదాతలు ఫెసిలిటీని మంజూరు చేయడం అనేది ప్రామాణిక నిబంధనలు మరియు ఈ ఫెసిలిటీ అగ్రిమెంట్ కింద పేర్కొనబడ్డ నియమనిబంధనల యొక్క </w:t>
      </w:r>
      <w:r w:rsidRPr="00C4546A">
        <w:rPr>
          <w:rFonts w:ascii="Nirmala UI" w:hAnsi="Nirmala UI" w:cs="Nirmala UI"/>
          <w:sz w:val="20"/>
          <w:szCs w:val="20"/>
        </w:rPr>
        <w:lastRenderedPageBreak/>
        <w:t>రుణగ్రహీత/ల సమ్మతికి లోబడి ఉంటుందని రుణగ్రహీత/లు అంగీకరిస్తారు మరియు అంగీకరిస్తారు.</w:t>
      </w:r>
    </w:p>
    <w:p w:rsidR="005320CA" w:rsidRPr="00C4546A" w:rsidRDefault="005320CA">
      <w:pPr>
        <w:spacing w:line="264" w:lineRule="auto"/>
        <w:jc w:val="both"/>
        <w:rPr>
          <w:rFonts w:ascii="Nirmala UI" w:hAnsi="Nirmala UI" w:cs="Nirmala UI"/>
          <w:sz w:val="20"/>
          <w:szCs w:val="20"/>
        </w:rPr>
        <w:sectPr w:rsidR="005320CA" w:rsidRPr="00C4546A">
          <w:pgSz w:w="11910" w:h="16840"/>
          <w:pgMar w:top="1340" w:right="780" w:bottom="2000" w:left="1120" w:header="0" w:footer="1803" w:gutter="0"/>
          <w:cols w:space="720"/>
        </w:sectPr>
      </w:pPr>
    </w:p>
    <w:p w:rsidR="005320CA" w:rsidRPr="00C4546A" w:rsidRDefault="007D6F25">
      <w:pPr>
        <w:pStyle w:val="BodyText"/>
        <w:spacing w:before="72" w:line="264" w:lineRule="auto"/>
        <w:ind w:left="320" w:right="657"/>
        <w:jc w:val="both"/>
        <w:rPr>
          <w:rFonts w:ascii="Nirmala UI" w:hAnsi="Nirmala UI" w:cs="Nirmala UI"/>
          <w:sz w:val="20"/>
          <w:szCs w:val="20"/>
        </w:rPr>
      </w:pPr>
      <w:r w:rsidRPr="00C4546A">
        <w:rPr>
          <w:rFonts w:ascii="Nirmala UI" w:hAnsi="Nirmala UI" w:cs="Nirmala UI"/>
          <w:sz w:val="20"/>
          <w:szCs w:val="20"/>
        </w:rPr>
        <w:lastRenderedPageBreak/>
        <w:t>ఇతర లావాదేవీ డాక్యుమెంట్ ల వలే; (ii) ప్రామాణిక నిబంధనలలో పేర్కొనబడ్డ అన్ని నియమనిబంధనలు రుణగ్రహీత/ల యొక్క సదుపాయం మరియు అన్ని బాధ్యతలను (అలాగే రుణదాత యొక్క హక్కులు మరియు పరిష్కారాలు) పరిపాలిస్తాయి మరియు వర్తిస్తాయి, రుణగ్రహీత/లు ఇక్కడ దరఖాస్తు చేసుకున్న సదుపాయాన్ని రుణగ్రహీత/ల ఆధారంగా రుణదాతలు మంజూరు చేసి మంజూరు చేసినట్లయితే. ప్రామాణిక నిబంధనల కింద పేర్కొనబడ్డ డిఫాల్ట్ సంఘటన యొక్క పర్యవసానాలను, అలాగే రుణదాత యొక్క హక్కులు మరియు పరిష్కారాలను రుణగ్రహీత/లు పూర్తిగా అర్థం చేసుకున్నారు మరియు అంగీకరించారు.</w:t>
      </w:r>
    </w:p>
    <w:p w:rsidR="005320CA" w:rsidRPr="00C4546A" w:rsidRDefault="005320CA">
      <w:pPr>
        <w:pStyle w:val="BodyText"/>
        <w:spacing w:before="3"/>
        <w:rPr>
          <w:rFonts w:ascii="Nirmala UI" w:hAnsi="Nirmala UI" w:cs="Nirmala UI"/>
          <w:sz w:val="20"/>
          <w:szCs w:val="20"/>
        </w:rPr>
      </w:pPr>
    </w:p>
    <w:p w:rsidR="005320CA" w:rsidRPr="00C4546A" w:rsidRDefault="007D6F25">
      <w:pPr>
        <w:pStyle w:val="ListParagraph"/>
        <w:numPr>
          <w:ilvl w:val="1"/>
          <w:numId w:val="7"/>
        </w:numPr>
        <w:tabs>
          <w:tab w:val="left" w:pos="1761"/>
        </w:tabs>
        <w:spacing w:line="264" w:lineRule="auto"/>
        <w:ind w:right="655" w:firstLine="719"/>
        <w:jc w:val="both"/>
        <w:rPr>
          <w:rFonts w:ascii="Nirmala UI" w:hAnsi="Nirmala UI" w:cs="Nirmala UI"/>
          <w:sz w:val="20"/>
          <w:szCs w:val="20"/>
        </w:rPr>
      </w:pPr>
      <w:r w:rsidRPr="00C4546A">
        <w:rPr>
          <w:rFonts w:ascii="Nirmala UI" w:hAnsi="Nirmala UI" w:cs="Nirmala UI"/>
          <w:sz w:val="20"/>
          <w:szCs w:val="20"/>
        </w:rPr>
        <w:t>రుణగ్రహీత(లు) గ్యారంటీ/ల యొక్క అన్ని ఒడంబడికలు, నిబంధనలు, షరతులు, పరిమితులు మరియు నిషేధాలను పాటించేలా చూస్తామని రుణగ్రహీత/లు ధృవీకరిస్తారు మరియు హామీదారు(లు) దీనిని ఉల్లంఘించినట్లయితే, ఈ సదుపాయాన్ని రీకాల్ చేయడానికి మరియు దానికి అందుబాటులో ఉన్న హక్కులు మరియు పరిష్కారాలను అమలు చేయడానికి రుణదాతలకు స్వేచ్ఛ ఉంటుందని రుణగ్రహీత/లు ధృవీకరిస్తారు.</w:t>
      </w:r>
    </w:p>
    <w:p w:rsidR="005320CA" w:rsidRPr="00C4546A" w:rsidRDefault="005320CA">
      <w:pPr>
        <w:pStyle w:val="BodyText"/>
        <w:spacing w:before="1"/>
        <w:rPr>
          <w:rFonts w:ascii="Nirmala UI" w:hAnsi="Nirmala UI" w:cs="Nirmala UI"/>
          <w:sz w:val="20"/>
          <w:szCs w:val="20"/>
        </w:rPr>
      </w:pPr>
    </w:p>
    <w:p w:rsidR="005320CA" w:rsidRPr="00C4546A" w:rsidRDefault="007D6F25">
      <w:pPr>
        <w:pStyle w:val="ListParagraph"/>
        <w:numPr>
          <w:ilvl w:val="1"/>
          <w:numId w:val="7"/>
        </w:numPr>
        <w:tabs>
          <w:tab w:val="left" w:pos="1761"/>
        </w:tabs>
        <w:spacing w:line="264" w:lineRule="auto"/>
        <w:ind w:right="651" w:firstLine="719"/>
        <w:jc w:val="both"/>
        <w:rPr>
          <w:rFonts w:ascii="Nirmala UI" w:hAnsi="Nirmala UI" w:cs="Nirmala UI"/>
          <w:sz w:val="20"/>
          <w:szCs w:val="20"/>
        </w:rPr>
      </w:pPr>
      <w:r w:rsidRPr="00C4546A">
        <w:rPr>
          <w:rFonts w:ascii="Nirmala UI" w:hAnsi="Nirmala UI" w:cs="Nirmala UI"/>
          <w:sz w:val="20"/>
          <w:szCs w:val="20"/>
        </w:rPr>
        <w:t>రుణదాతలకు సబ్మిట్ చేయడానికి ముందు ఈ ఫెసిలిటీ అగ్రిమెంట్ యొక్క షెడ్యూల్ IIలో అన్ని వివరాలు మరియు నిబంధనలు (ఫెసిలిటీ మొత్తం, వడ్డీ రేటు, బౌన్స్ ఛార్జీలు, చెక్ ప్రాతినిధ్య ఛార్జీలు, తదుపరి వడ్డీ, ప్రీపేమెంట్ ఛార్జీలు, ప్రతి వాయిదా యొక్క సంఖ్య మరియు మొత్తం, అడ్వాన్స్ వాయిదాల సంఖ్య మరియు మొత్తం, మొదలైన వాటితో సహా) నింపబడ్డాయని రుణగ్రహీత/లు ధృవీకరిస్తారు. షెడ్యూలు IIలో పేర్కొన్న విధంగా చెక్ బౌన్స్, చెక్ రీ-ప్రెజెంటేషన్, స్వాప్ ఛార్జీలు మొదలైన వాటికి సంబంధించిన అన్ని ఛార్జీలను రుణగ్రహీత/లు ఎటువంటి డిమూర్ లేదా ఆలస్యం లేకుండా భరిస్తారని రుణగ్రహీత/లు ధృవీకరిస్తారు. వాయిదాలను లెక్కించే రుణదాతల పద్ధతిని తాము పరిశీలించామని, అర్థం చేసుకున్నామని మరియు అంగీకరించామని రుణగ్రహీత/లు అంగీకరిస్తారు మరియు ధృవీకరిస్తారు.</w:t>
      </w:r>
    </w:p>
    <w:p w:rsidR="005320CA" w:rsidRPr="00C4546A" w:rsidRDefault="005320CA">
      <w:pPr>
        <w:pStyle w:val="BodyText"/>
        <w:spacing w:before="3"/>
        <w:rPr>
          <w:rFonts w:ascii="Nirmala UI" w:hAnsi="Nirmala UI" w:cs="Nirmala UI"/>
          <w:sz w:val="20"/>
          <w:szCs w:val="20"/>
        </w:rPr>
      </w:pPr>
    </w:p>
    <w:p w:rsidR="005320CA" w:rsidRPr="00C4546A" w:rsidRDefault="007D6F25">
      <w:pPr>
        <w:pStyle w:val="ListParagraph"/>
        <w:numPr>
          <w:ilvl w:val="1"/>
          <w:numId w:val="7"/>
        </w:numPr>
        <w:tabs>
          <w:tab w:val="left" w:pos="1451"/>
        </w:tabs>
        <w:spacing w:line="264" w:lineRule="auto"/>
        <w:ind w:right="656" w:firstLine="719"/>
        <w:jc w:val="both"/>
        <w:rPr>
          <w:rFonts w:ascii="Nirmala UI" w:hAnsi="Nirmala UI" w:cs="Nirmala UI"/>
          <w:sz w:val="20"/>
          <w:szCs w:val="20"/>
        </w:rPr>
      </w:pPr>
      <w:r w:rsidRPr="00C4546A">
        <w:rPr>
          <w:rFonts w:ascii="Nirmala UI" w:hAnsi="Nirmala UI" w:cs="Nirmala UI"/>
          <w:sz w:val="20"/>
          <w:szCs w:val="20"/>
        </w:rPr>
        <w:t>రుణగ్రహీత/లు సమర్పించిన ఈ ఫెసిలిటీ అగ్రిమెంట్ ఆధారంగా రుణదాతలు ఈ సదుపాయాన్ని అందిస్తే, అది ఒక వాణిజ్య లావాదేవీ అని రుణగ్రహీత/లు అర్థం చేసుకున్నారు మరియు అంగీకరిస్తున్నారు మరియు వడ్డీని వసూలు చేయడానికి సంబంధించిన వడ్డీ లేదా ఇతర చట్టాల కింద ఏదైనా రక్షణను మాఫీ చేస్తారు.</w:t>
      </w:r>
    </w:p>
    <w:p w:rsidR="005320CA" w:rsidRPr="00C4546A" w:rsidRDefault="005320CA">
      <w:pPr>
        <w:pStyle w:val="BodyText"/>
        <w:spacing w:before="2"/>
        <w:rPr>
          <w:rFonts w:ascii="Nirmala UI" w:hAnsi="Nirmala UI" w:cs="Nirmala UI"/>
          <w:sz w:val="20"/>
          <w:szCs w:val="20"/>
        </w:rPr>
      </w:pPr>
    </w:p>
    <w:p w:rsidR="005320CA" w:rsidRPr="00C4546A" w:rsidRDefault="007D6F25">
      <w:pPr>
        <w:pStyle w:val="ListParagraph"/>
        <w:numPr>
          <w:ilvl w:val="1"/>
          <w:numId w:val="7"/>
        </w:numPr>
        <w:tabs>
          <w:tab w:val="left" w:pos="1761"/>
        </w:tabs>
        <w:spacing w:line="264" w:lineRule="auto"/>
        <w:ind w:right="653" w:firstLine="719"/>
        <w:jc w:val="both"/>
        <w:rPr>
          <w:rFonts w:ascii="Nirmala UI" w:hAnsi="Nirmala UI" w:cs="Nirmala UI"/>
          <w:sz w:val="20"/>
          <w:szCs w:val="20"/>
        </w:rPr>
      </w:pPr>
      <w:r w:rsidRPr="00C4546A">
        <w:rPr>
          <w:rFonts w:ascii="Nirmala UI" w:hAnsi="Nirmala UI" w:cs="Nirmala UI"/>
          <w:sz w:val="20"/>
          <w:szCs w:val="20"/>
        </w:rPr>
        <w:t>రుణగ్రహీత/లు రుణగ్రహీత/ల అభ్యర్థనను తిరస్కరించడానికి మరియు సదుపాయాన్ని పంపిణీ చేయడానికి ఎటువంటి కారణాలను కేటాయించకుండా (వర్తించే చట్టం ద్వారా అవసరం అయితే తప్ప) రుణదాతలకు సంపూర్ణ విచక్షణ ఉంటుందని మరియు అటువంటి తిరస్కరణ లేదా అటువంటి తిరస్కరణ మరియు ఏదైనా ఖర్చుల గురించి రుణగ్రహీతకు తెలియజేయడంలో ఏదైనా జాప్యానికి రుణదాతలు రుణగ్రహీతకు ఏ విధంగానూ బాధ్యత వహించరు/బాధ్యత వహించరు అని రుణగ్రహీత/లు అర్థం చేసుకున్నారు మరియు అంగీకరిస్తున్నారు.  అటువంటి తిరస్కరణ/పంపిణీ చేయకపోవడం లేదా అటువంటి తిరస్కరణ/పంపిణీ చేయకపోవడం వల్ల లేదా అటువంటి తిరస్కరణ/పంపిణీ చేయకపోవడం గురించి రుణగ్రహీతకు తెలియజేయడంలో ఏదైనా జాప్యం వల్ల కలిగే నష్టాలు, నష్టాలు లేదా ఖర్చులు లేదా ఇతర పర్యవసానాలు.</w:t>
      </w:r>
    </w:p>
    <w:p w:rsidR="005320CA" w:rsidRPr="00C4546A" w:rsidRDefault="005320CA">
      <w:pPr>
        <w:pStyle w:val="BodyText"/>
        <w:spacing w:before="3"/>
        <w:rPr>
          <w:rFonts w:ascii="Nirmala UI" w:hAnsi="Nirmala UI" w:cs="Nirmala UI"/>
          <w:sz w:val="20"/>
          <w:szCs w:val="20"/>
        </w:rPr>
      </w:pPr>
    </w:p>
    <w:p w:rsidR="005320CA" w:rsidRPr="00C4546A" w:rsidRDefault="007D6F25">
      <w:pPr>
        <w:pStyle w:val="ListParagraph"/>
        <w:numPr>
          <w:ilvl w:val="1"/>
          <w:numId w:val="7"/>
        </w:numPr>
        <w:tabs>
          <w:tab w:val="left" w:pos="1761"/>
        </w:tabs>
        <w:spacing w:line="264" w:lineRule="auto"/>
        <w:ind w:right="658" w:firstLine="719"/>
        <w:jc w:val="both"/>
        <w:rPr>
          <w:rFonts w:ascii="Nirmala UI" w:hAnsi="Nirmala UI" w:cs="Nirmala UI"/>
          <w:sz w:val="20"/>
          <w:szCs w:val="20"/>
        </w:rPr>
      </w:pPr>
      <w:r w:rsidRPr="00C4546A">
        <w:rPr>
          <w:rFonts w:ascii="Nirmala UI" w:hAnsi="Nirmala UI" w:cs="Nirmala UI"/>
          <w:sz w:val="20"/>
          <w:szCs w:val="20"/>
        </w:rPr>
        <w:t>అటువంటి డిక్లరేషన్ లు, ధృవీకరణలు, అగ్రిమెంట్ లు మరియు అండర్ టేకింగ్ లను జారీ చేయడానికి మరియు అభ్యర్థించిన సదుపాయాన్ని రుణం తీసుకోవడం/పొందడం మరియు అటువంటి ప్రయోజనం కొరకు రుణదాతలకు అవసరమైన అన్ని ఇతర డాక్యుమెంట్ లను అమలు చేయడం కొరకు ఈ ఫెసిలిటీ అగ్రిమెంట్ ని సబ్మిట్ చేయడానికి రుణగ్రహీత/లు సమర్థులు మరియు పూర్తిగా అధికారం కలిగి ఉన్నారని ప్రకటిస్తారు.</w:t>
      </w:r>
    </w:p>
    <w:p w:rsidR="005320CA" w:rsidRPr="00C4546A" w:rsidRDefault="005320CA">
      <w:pPr>
        <w:pStyle w:val="BodyText"/>
        <w:spacing w:before="5"/>
        <w:rPr>
          <w:rFonts w:ascii="Nirmala UI" w:hAnsi="Nirmala UI" w:cs="Nirmala UI"/>
          <w:sz w:val="20"/>
          <w:szCs w:val="20"/>
        </w:rPr>
      </w:pPr>
    </w:p>
    <w:p w:rsidR="005320CA" w:rsidRPr="00C4546A" w:rsidRDefault="007D6F25">
      <w:pPr>
        <w:pStyle w:val="ListParagraph"/>
        <w:numPr>
          <w:ilvl w:val="1"/>
          <w:numId w:val="7"/>
        </w:numPr>
        <w:tabs>
          <w:tab w:val="left" w:pos="1761"/>
        </w:tabs>
        <w:spacing w:line="264" w:lineRule="auto"/>
        <w:ind w:right="658" w:firstLine="719"/>
        <w:jc w:val="both"/>
        <w:rPr>
          <w:rFonts w:ascii="Nirmala UI" w:hAnsi="Nirmala UI" w:cs="Nirmala UI"/>
          <w:sz w:val="20"/>
          <w:szCs w:val="20"/>
        </w:rPr>
      </w:pPr>
      <w:r w:rsidRPr="00C4546A">
        <w:rPr>
          <w:rFonts w:ascii="Nirmala UI" w:hAnsi="Nirmala UI" w:cs="Nirmala UI"/>
          <w:sz w:val="20"/>
          <w:szCs w:val="20"/>
        </w:rPr>
        <w:t xml:space="preserve">ఈ ఫెసిలిటీ అగ్రిమెంట్ ను రుణదాతలు ఆమోదించిన సందర్భంలో మరియు/లేదా </w:t>
      </w:r>
      <w:r w:rsidRPr="00C4546A">
        <w:rPr>
          <w:rFonts w:ascii="Nirmala UI" w:hAnsi="Nirmala UI" w:cs="Nirmala UI"/>
          <w:sz w:val="20"/>
          <w:szCs w:val="20"/>
        </w:rPr>
        <w:lastRenderedPageBreak/>
        <w:t>రుణగ్రహీత/లు దరఖాస్తు చేసుకున్న సదుపాయం (లేదా దానిలోని ఏదైనా భాగం) రుణదాతల ద్వారా పంపిణీ చేయబడితే, అన్ని ప్రామాణిక నిబంధనలు రుణగ్రహీత/లకు పూర్తిగా మరియు పూర్తిగా కట్టుబడి ఉంటాయని రుణగ్రహీత/లు అంగీకరిస్తారు మరియు ధృవీకరిస్తారు.</w:t>
      </w:r>
    </w:p>
    <w:p w:rsidR="005320CA" w:rsidRPr="00C4546A" w:rsidRDefault="005320CA">
      <w:pPr>
        <w:spacing w:line="264" w:lineRule="auto"/>
        <w:jc w:val="both"/>
        <w:rPr>
          <w:rFonts w:ascii="Nirmala UI" w:hAnsi="Nirmala UI" w:cs="Nirmala UI"/>
          <w:sz w:val="20"/>
          <w:szCs w:val="20"/>
        </w:rPr>
        <w:sectPr w:rsidR="005320CA" w:rsidRPr="00C4546A">
          <w:pgSz w:w="11910" w:h="16840"/>
          <w:pgMar w:top="1340" w:right="780" w:bottom="2000" w:left="1120" w:header="0" w:footer="1803" w:gutter="0"/>
          <w:cols w:space="720"/>
        </w:sectPr>
      </w:pPr>
    </w:p>
    <w:p w:rsidR="005320CA" w:rsidRPr="00C4546A" w:rsidRDefault="007D6F25">
      <w:pPr>
        <w:pStyle w:val="BodyText"/>
        <w:spacing w:before="72" w:line="264" w:lineRule="auto"/>
        <w:ind w:left="320" w:right="658"/>
        <w:jc w:val="both"/>
        <w:rPr>
          <w:rFonts w:ascii="Nirmala UI" w:hAnsi="Nirmala UI" w:cs="Nirmala UI"/>
          <w:sz w:val="20"/>
          <w:szCs w:val="20"/>
        </w:rPr>
      </w:pPr>
      <w:r w:rsidRPr="00C4546A">
        <w:rPr>
          <w:rFonts w:ascii="Nirmala UI" w:hAnsi="Nirmala UI" w:cs="Nirmala UI"/>
          <w:sz w:val="20"/>
          <w:szCs w:val="20"/>
        </w:rPr>
        <w:lastRenderedPageBreak/>
        <w:t>అటువంటి వితరణకు సంబంధించి రుణగ్రహీత/లకు రుణదాతల నుంచి తదుపరి/నిర్దిష్ట ధృవీకరణ అవసరం మరియు అటువంటి సందర్భంలో, ప్రామాణిక నిబంధనలు అమల్లోకి వస్తాయి మరియు ఈ ఫెసిలిటీ అగ్రిమెంట్ తేదీ నుండి అమల్లోకి వస్తాయి మరియు కట్టుబడి ఉండాలి.</w:t>
      </w:r>
    </w:p>
    <w:p w:rsidR="005320CA" w:rsidRPr="00C4546A" w:rsidRDefault="005320CA">
      <w:pPr>
        <w:pStyle w:val="BodyText"/>
        <w:spacing w:before="1"/>
        <w:rPr>
          <w:rFonts w:ascii="Nirmala UI" w:hAnsi="Nirmala UI" w:cs="Nirmala UI"/>
          <w:sz w:val="20"/>
          <w:szCs w:val="20"/>
        </w:rPr>
      </w:pPr>
    </w:p>
    <w:p w:rsidR="005320CA" w:rsidRPr="00C4546A" w:rsidRDefault="007D6F25">
      <w:pPr>
        <w:pStyle w:val="ListParagraph"/>
        <w:numPr>
          <w:ilvl w:val="1"/>
          <w:numId w:val="7"/>
        </w:numPr>
        <w:tabs>
          <w:tab w:val="left" w:pos="1761"/>
        </w:tabs>
        <w:spacing w:line="264" w:lineRule="auto"/>
        <w:ind w:right="655" w:firstLine="719"/>
        <w:jc w:val="both"/>
        <w:rPr>
          <w:rFonts w:ascii="Nirmala UI" w:hAnsi="Nirmala UI" w:cs="Nirmala UI"/>
          <w:sz w:val="20"/>
          <w:szCs w:val="20"/>
        </w:rPr>
      </w:pPr>
      <w:r w:rsidRPr="00C4546A">
        <w:rPr>
          <w:rFonts w:ascii="Nirmala UI" w:hAnsi="Nirmala UI" w:cs="Nirmala UI"/>
          <w:sz w:val="20"/>
          <w:szCs w:val="20"/>
        </w:rPr>
        <w:t>వడ్డీ పన్ను చట్టం, 1974 కింద కాలానుగుణంగా విధించబడే అన్ని వడ్డీ పన్నును రుణగ్రహీత/లు భరిస్తారు మరియు ప్రభుత్వం లేదా ఫెసిలిటీకి సంబంధించి లేదా దీనికి సంబంధించి ఏదైనా ఇతర అథారిటీ ద్వారా ఎప్పటికప్పుడు విధించబడే ఏదైనా వివరణ/స్వభావం కలిగిన అన్ని ఇతర పరిమితులు, సుంకాలు మరియు పన్నులను భరిస్తారు.  ఫెసిలిటీ అగ్రిమెంట్ మరియు ఫెసిలిటీకి సంబంధించి వడ్డీ మరియు ఇతర డబ్బులను రుణదాతలకు అందజేయడం మరియు అటువంటి బకాయిల చెల్లింపు 20 రోజుల్లోగా సంబంధిత అథారిటీకి సక్రమంగా చెల్లించబడిందని రుణదాతలకు సంతృప్తికరమైన సాక్ష్యాన్ని (ఒరిజినల్స్ లోని అన్ని సంబంధిత పన్ను రసీదులతో సహా) అందించడం.</w:t>
      </w:r>
    </w:p>
    <w:p w:rsidR="005320CA" w:rsidRPr="00C4546A" w:rsidRDefault="005320CA">
      <w:pPr>
        <w:pStyle w:val="BodyText"/>
        <w:spacing w:before="3"/>
        <w:rPr>
          <w:rFonts w:ascii="Nirmala UI" w:hAnsi="Nirmala UI" w:cs="Nirmala UI"/>
          <w:sz w:val="20"/>
          <w:szCs w:val="20"/>
        </w:rPr>
      </w:pPr>
    </w:p>
    <w:p w:rsidR="005320CA" w:rsidRPr="00C4546A" w:rsidRDefault="007D6F25">
      <w:pPr>
        <w:pStyle w:val="ListParagraph"/>
        <w:numPr>
          <w:ilvl w:val="1"/>
          <w:numId w:val="7"/>
        </w:numPr>
        <w:tabs>
          <w:tab w:val="left" w:pos="1761"/>
        </w:tabs>
        <w:spacing w:line="264" w:lineRule="auto"/>
        <w:ind w:right="654" w:firstLine="719"/>
        <w:jc w:val="both"/>
        <w:rPr>
          <w:rFonts w:ascii="Nirmala UI" w:hAnsi="Nirmala UI" w:cs="Nirmala UI"/>
          <w:sz w:val="20"/>
          <w:szCs w:val="20"/>
        </w:rPr>
      </w:pPr>
      <w:r w:rsidRPr="00C4546A">
        <w:rPr>
          <w:rFonts w:ascii="Nirmala UI" w:hAnsi="Nirmala UI" w:cs="Nirmala UI"/>
          <w:sz w:val="20"/>
          <w:szCs w:val="20"/>
        </w:rPr>
        <w:t>ఈ ఫెసిలిటీ అగ్రిమెంట్ రుణగ్రహీత/ల ద్వారా లేదా రుణగ్రహీత/ల తరఫున సక్రమంగా మరియు చెల్లుబాటు అయ్యే విధంగా అమలు చేయబడింది మరియు ప్రామాణిక నిబంధనలకు అనుగుణంగా రుణగ్రహీత/లకు వ్యతిరేకంగా కట్టుబడి ఉండే మరియు అమలు చేయగల చట్టబద్ధమైన మరియు చెల్లుబాటు అయ్యే బాధ్యతలను కలిగి ఉంటుంది. ఈ ఫెసిలిటీ అగ్రిమెంట్ మరియు ప్రామాణిక నిబంధనలపై మొదటి అక్షరాలు రుణగ్రహీత/లచే చేయబడ్డాయని మరియు అటువంటి మొదటి అక్షరాల చెల్లుబాటు వివాదాస్పదం చేయబడదని రుణగ్రహీత/లు ధృవీకరిస్తారు.</w:t>
      </w:r>
    </w:p>
    <w:p w:rsidR="005320CA" w:rsidRPr="00C4546A" w:rsidRDefault="005320CA">
      <w:pPr>
        <w:pStyle w:val="BodyText"/>
        <w:spacing w:before="4"/>
        <w:rPr>
          <w:rFonts w:ascii="Nirmala UI" w:hAnsi="Nirmala UI" w:cs="Nirmala UI"/>
          <w:sz w:val="20"/>
          <w:szCs w:val="20"/>
        </w:rPr>
      </w:pPr>
    </w:p>
    <w:p w:rsidR="005320CA" w:rsidRPr="00C4546A" w:rsidRDefault="007D6F25">
      <w:pPr>
        <w:pStyle w:val="BodyText"/>
        <w:spacing w:line="264" w:lineRule="auto"/>
        <w:ind w:left="4043" w:right="4377" w:hanging="1"/>
        <w:jc w:val="center"/>
        <w:rPr>
          <w:rFonts w:ascii="Nirmala UI" w:hAnsi="Nirmala UI" w:cs="Nirmala UI"/>
          <w:sz w:val="20"/>
          <w:szCs w:val="20"/>
        </w:rPr>
      </w:pPr>
      <w:r w:rsidRPr="00C4546A">
        <w:rPr>
          <w:rFonts w:ascii="Nirmala UI" w:hAnsi="Nirmala UI" w:cs="Nirmala UI"/>
          <w:sz w:val="20"/>
          <w:szCs w:val="20"/>
        </w:rPr>
        <w:t>వ్యాసం - IV ఇతరాలు</w:t>
      </w:r>
    </w:p>
    <w:p w:rsidR="005320CA" w:rsidRPr="00C4546A" w:rsidRDefault="005320CA">
      <w:pPr>
        <w:pStyle w:val="BodyText"/>
        <w:spacing w:before="2"/>
        <w:rPr>
          <w:rFonts w:ascii="Nirmala UI" w:hAnsi="Nirmala UI" w:cs="Nirmala UI"/>
          <w:sz w:val="20"/>
          <w:szCs w:val="20"/>
        </w:rPr>
      </w:pPr>
    </w:p>
    <w:p w:rsidR="005320CA" w:rsidRPr="00C4546A" w:rsidRDefault="007D6F25">
      <w:pPr>
        <w:pStyle w:val="ListParagraph"/>
        <w:numPr>
          <w:ilvl w:val="0"/>
          <w:numId w:val="6"/>
        </w:numPr>
        <w:tabs>
          <w:tab w:val="left" w:pos="1761"/>
        </w:tabs>
        <w:spacing w:line="264" w:lineRule="auto"/>
        <w:ind w:right="660" w:firstLine="719"/>
        <w:jc w:val="both"/>
        <w:rPr>
          <w:rFonts w:ascii="Nirmala UI" w:hAnsi="Nirmala UI" w:cs="Nirmala UI"/>
          <w:sz w:val="20"/>
          <w:szCs w:val="20"/>
        </w:rPr>
      </w:pPr>
      <w:r w:rsidRPr="00C4546A">
        <w:rPr>
          <w:rFonts w:ascii="Nirmala UI" w:hAnsi="Nirmala UI" w:cs="Nirmala UI"/>
          <w:sz w:val="20"/>
          <w:szCs w:val="20"/>
        </w:rPr>
        <w:t>రుణగ్రహీత రుణదాతల ఆమోదం లేకుండా ఫెసిలిటీ లేదా దానిలోని ఏదైనా భాగాన్ని రద్దు చేయరాదు.</w:t>
      </w:r>
    </w:p>
    <w:p w:rsidR="005320CA" w:rsidRPr="00C4546A" w:rsidRDefault="005320CA">
      <w:pPr>
        <w:pStyle w:val="BodyText"/>
        <w:spacing w:before="2"/>
        <w:rPr>
          <w:rFonts w:ascii="Nirmala UI" w:hAnsi="Nirmala UI" w:cs="Nirmala UI"/>
          <w:sz w:val="20"/>
          <w:szCs w:val="20"/>
        </w:rPr>
      </w:pPr>
    </w:p>
    <w:p w:rsidR="005320CA" w:rsidRPr="00C4546A" w:rsidRDefault="007D6F25">
      <w:pPr>
        <w:pStyle w:val="ListParagraph"/>
        <w:numPr>
          <w:ilvl w:val="0"/>
          <w:numId w:val="6"/>
        </w:numPr>
        <w:tabs>
          <w:tab w:val="left" w:pos="1761"/>
        </w:tabs>
        <w:spacing w:line="264" w:lineRule="auto"/>
        <w:ind w:right="652" w:firstLine="719"/>
        <w:jc w:val="both"/>
        <w:rPr>
          <w:rFonts w:ascii="Nirmala UI" w:hAnsi="Nirmala UI" w:cs="Nirmala UI"/>
          <w:sz w:val="20"/>
          <w:szCs w:val="20"/>
        </w:rPr>
      </w:pPr>
      <w:r w:rsidRPr="00C4546A">
        <w:rPr>
          <w:rFonts w:ascii="Nirmala UI" w:hAnsi="Nirmala UI" w:cs="Nirmala UI"/>
          <w:sz w:val="20"/>
          <w:szCs w:val="20"/>
        </w:rPr>
        <w:t>లావాదేవీ డాక్యుమెంట్ లలో ఏదైనా ఉన్నప్పటికీ, రుణదాతలు మరియు దాని ఆసక్తుల యొక్క ప్రయోజనం లేదా రక్షణ కొరకు ఫెసిలిటీ అగ్రిమెంట్ లోని అన్ని నిబంధనలు, లావాదేవీ డాక్యుమెంట్ ల కింద రుణదాతలకు చెల్లించాల్సిన మరియు చెల్లించాల్సిన మొత్తం డబ్బు రుణదాతల సంతృప్తి మేరకు తిరిగి చెల్లించేంత వరకు పూర్తి అమల్లో ఉంటాయి మరియు అమలులో ఉంటాయి.</w:t>
      </w:r>
    </w:p>
    <w:p w:rsidR="005320CA" w:rsidRPr="00C4546A" w:rsidRDefault="005320CA">
      <w:pPr>
        <w:pStyle w:val="BodyText"/>
        <w:spacing w:before="4"/>
        <w:rPr>
          <w:rFonts w:ascii="Nirmala UI" w:hAnsi="Nirmala UI" w:cs="Nirmala UI"/>
          <w:sz w:val="20"/>
          <w:szCs w:val="20"/>
        </w:rPr>
      </w:pPr>
    </w:p>
    <w:p w:rsidR="005320CA" w:rsidRPr="00C4546A" w:rsidRDefault="007D6F25">
      <w:pPr>
        <w:pStyle w:val="ListParagraph"/>
        <w:numPr>
          <w:ilvl w:val="0"/>
          <w:numId w:val="6"/>
        </w:numPr>
        <w:tabs>
          <w:tab w:val="left" w:pos="1761"/>
        </w:tabs>
        <w:spacing w:line="264" w:lineRule="auto"/>
        <w:ind w:right="652" w:firstLine="719"/>
        <w:jc w:val="both"/>
        <w:rPr>
          <w:rFonts w:ascii="Nirmala UI" w:hAnsi="Nirmala UI" w:cs="Nirmala UI"/>
          <w:sz w:val="20"/>
          <w:szCs w:val="20"/>
        </w:rPr>
      </w:pPr>
      <w:r w:rsidRPr="00C4546A">
        <w:rPr>
          <w:rFonts w:ascii="Nirmala UI" w:hAnsi="Nirmala UI" w:cs="Nirmala UI"/>
          <w:sz w:val="20"/>
          <w:szCs w:val="20"/>
        </w:rPr>
        <w:t>లావాదేవీ డాక్యుమెంట్ ల కింద ఏదైనా డిఫాల్ట్ లేదా ఇతరత్రా రుణదాతలకు సంక్రమించే ఏదైనా హక్కు, అధికారం లేదా పరిష్కారాన్ని ఉపయోగించడంలో ఎటువంటి జాప్యం లేదా మినహాయింపు అటువంటి హక్కు, అధికారం లేదా పరిష్కారాన్ని దెబ్బతీస్తుంది, లేదా అటువంటి డిఫాల్ట్ లో రుణదాత యొక్క చర్య లేదా నిష్క్రియాత్మకత లేదా ఏదైనా డిఫాల్ట్ కు సంబంధించి రుణదాతల చర్య లేదా నిష్క్రియాత్మకత,  ఏదైనా ఇతర డిఫాల్ట్ కు సంబంధించి రుణదాతల యొక్క ఏదైనా హక్కు, అధికారం లేదా పరిష్కారాన్ని ప్రభావితం చేయడం లేదా దెబ్బతీయడం. లావాదేవీ డాక్యుమెంట్ ల కింద రుణదాతల హక్కులు అవసరమైనంత తరచుగా ఉపయోగించబడతాయి, సంచితమైనవి మరియు సాధారణ చట్టం కింద వారి హక్కులకు ప్రత్యేకమైనవి కావు మరియు రాతపూర్వకంగా మరియు రుణదాతల విచక్షణ మేరకు మాత్రమే మాఫీ చేయబడవచ్చు.</w:t>
      </w:r>
    </w:p>
    <w:p w:rsidR="005320CA" w:rsidRPr="00C4546A" w:rsidRDefault="005320CA">
      <w:pPr>
        <w:pStyle w:val="BodyText"/>
        <w:spacing w:before="1"/>
        <w:rPr>
          <w:rFonts w:ascii="Nirmala UI" w:hAnsi="Nirmala UI" w:cs="Nirmala UI"/>
          <w:sz w:val="20"/>
          <w:szCs w:val="20"/>
        </w:rPr>
      </w:pPr>
    </w:p>
    <w:p w:rsidR="005320CA" w:rsidRPr="00C4546A" w:rsidRDefault="007D6F25">
      <w:pPr>
        <w:pStyle w:val="ListParagraph"/>
        <w:numPr>
          <w:ilvl w:val="0"/>
          <w:numId w:val="6"/>
        </w:numPr>
        <w:tabs>
          <w:tab w:val="left" w:pos="1761"/>
        </w:tabs>
        <w:spacing w:line="264" w:lineRule="auto"/>
        <w:ind w:right="653" w:firstLine="719"/>
        <w:jc w:val="both"/>
        <w:rPr>
          <w:rFonts w:ascii="Nirmala UI" w:hAnsi="Nirmala UI" w:cs="Nirmala UI"/>
          <w:sz w:val="20"/>
          <w:szCs w:val="20"/>
        </w:rPr>
      </w:pPr>
      <w:r w:rsidRPr="00C4546A">
        <w:rPr>
          <w:rFonts w:ascii="Nirmala UI" w:hAnsi="Nirmala UI" w:cs="Nirmala UI"/>
          <w:sz w:val="20"/>
          <w:szCs w:val="20"/>
        </w:rPr>
        <w:t>రుణగ్రహీత యొక్క ఏవైనా ఖాతాల్లో ఉన్న ఏ విధమైన మరియు స్వభావం కలిగిన/బ్యాలెన్స్ లపై ప్రస్తుత మరియు భవిష్యత్తుతో సంబంధం లేకుండా, ఒకే పేరు లేదా ఉమ్మడి పేరు(లు) (దీని కోసం, రుణగ్రహీత సంబంధిత మూడవ పక్షం నుండి అవసరమైన సమ్మతిని ఇప్పటికే పొందినట్లు రుణగ్రహీత ధృవీకరిస్తాడు) మరియు ఏదైనా డబ్బుపై, రుణదాతలకు ఏవైనా ఇతర హక్కులు లేదా ఛార్జీలతో సంబంధం లేకుండా సెట్ ఆఫ్ మరియు లైనింగ్ చేసే సర్వోన్నత హక్కు ఉంటుంది.</w:t>
      </w:r>
    </w:p>
    <w:p w:rsidR="005320CA" w:rsidRPr="00C4546A" w:rsidRDefault="005320CA">
      <w:pPr>
        <w:spacing w:line="264" w:lineRule="auto"/>
        <w:jc w:val="both"/>
        <w:rPr>
          <w:rFonts w:ascii="Nirmala UI" w:hAnsi="Nirmala UI" w:cs="Nirmala UI"/>
          <w:sz w:val="20"/>
          <w:szCs w:val="20"/>
        </w:rPr>
        <w:sectPr w:rsidR="005320CA" w:rsidRPr="00C4546A">
          <w:pgSz w:w="11910" w:h="16840"/>
          <w:pgMar w:top="1340" w:right="780" w:bottom="2000" w:left="1120" w:header="0" w:footer="1803" w:gutter="0"/>
          <w:cols w:space="720"/>
        </w:sectPr>
      </w:pPr>
    </w:p>
    <w:p w:rsidR="005320CA" w:rsidRPr="00C4546A" w:rsidRDefault="007D6F25">
      <w:pPr>
        <w:pStyle w:val="BodyText"/>
        <w:spacing w:before="72" w:line="264" w:lineRule="auto"/>
        <w:ind w:left="320" w:right="654"/>
        <w:jc w:val="both"/>
        <w:rPr>
          <w:rFonts w:ascii="Nirmala UI" w:hAnsi="Nirmala UI" w:cs="Nirmala UI"/>
          <w:sz w:val="20"/>
          <w:szCs w:val="20"/>
        </w:rPr>
      </w:pPr>
      <w:r w:rsidRPr="00C4546A">
        <w:rPr>
          <w:rFonts w:ascii="Nirmala UI" w:hAnsi="Nirmala UI" w:cs="Nirmala UI"/>
          <w:sz w:val="20"/>
          <w:szCs w:val="20"/>
        </w:rPr>
        <w:lastRenderedPageBreak/>
        <w:t>సెక్యూరిటీలు, బాండ్లు మరియు రుణదాతలు మరియు/లేదా వారి గ్రూపు కంపెనీల నియంత్రణలో ఉన్న అన్ని ఇతర ఆస్తులు, డాక్యుమెంట్ లు మరియు ఆస్తులు, రుణగ్రహీత మరియు/లేదా వారి గ్రూపు కంపెనీల నియంత్రణలో ఉన్న లేదా రుణగ్రహీత మరియు/లేదా ఉపయోగించిన రుణదాత యొక్క సేవల ఫలితంగా ఉత్పన్నమయ్యే అన్ని బకాయి బకాయిల పరిధి మేరకు రుణగ్రహీత ద్వారా నమోదు చేయబడ్డ/నమోదు చేయబడే ఏదైనా ఒప్పందానికి అనుగుణంగా ఉంటాయి. రుణగ్రహీతకు రుణదాతల్లో ఎవరైనా మంజూరు చేసే ఏవైనా ఇతర సౌకర్యాల ఫలితంగా.</w:t>
      </w:r>
    </w:p>
    <w:p w:rsidR="005320CA" w:rsidRPr="00C4546A" w:rsidRDefault="005320CA">
      <w:pPr>
        <w:pStyle w:val="BodyText"/>
        <w:spacing w:before="3"/>
        <w:rPr>
          <w:rFonts w:ascii="Nirmala UI" w:hAnsi="Nirmala UI" w:cs="Nirmala UI"/>
          <w:sz w:val="20"/>
          <w:szCs w:val="20"/>
        </w:rPr>
      </w:pPr>
    </w:p>
    <w:p w:rsidR="005320CA" w:rsidRPr="00C4546A" w:rsidRDefault="007D6F25">
      <w:pPr>
        <w:pStyle w:val="ListParagraph"/>
        <w:numPr>
          <w:ilvl w:val="0"/>
          <w:numId w:val="6"/>
        </w:numPr>
        <w:tabs>
          <w:tab w:val="left" w:pos="1761"/>
        </w:tabs>
        <w:spacing w:line="264" w:lineRule="auto"/>
        <w:ind w:right="654" w:firstLine="719"/>
        <w:jc w:val="both"/>
        <w:rPr>
          <w:rFonts w:ascii="Nirmala UI" w:hAnsi="Nirmala UI" w:cs="Nirmala UI"/>
          <w:sz w:val="20"/>
          <w:szCs w:val="20"/>
        </w:rPr>
      </w:pPr>
      <w:r w:rsidRPr="00C4546A">
        <w:rPr>
          <w:rFonts w:ascii="Nirmala UI" w:hAnsi="Nirmala UI" w:cs="Nirmala UI"/>
          <w:sz w:val="20"/>
          <w:szCs w:val="20"/>
        </w:rPr>
        <w:t>రుణదాతతో సర్దుబాటు చేయడం, సెట్ చేయడం మరియు/లేదా రుణదాత వద్ద ఉన్న ఏదైనా ఖాతా(ల) యొక్క బ్యాలెన్స్ కు ఉన్న డబ్బులను సర్దుబాటు చేయడం, సెట్ చేయడం మరియు/లేదా రుణదాతతో రుణగ్రహీత యొక్క అన్ని లేదా ఏదైనా ఖాతాలు మరియు బాధ్యతలను ఏ సమయంలోనైనా విలీనం చేయడం లేదా ఏకీకృతం చేయడం ద్వారా రుణగ్రహీత రుణదాతలకు చెల్లించాల్సిన ఏదైనా రుణాన్ని సెటిల్ చేయడానికి రుణదాతలు అర్హులు.  రుణదాతలు మరియు/లేదా గ్రూపు కంపెనీల్లో ఒకరికి ఉన్న రుణగ్రహీత యొక్క ఏదైనా ఆస్తులు లేదా ఆస్తులను విక్రయించడం. రుణగ్రహీత యొక్క దివాలా లేదా మూసివేత ద్వారా రుణదాత యొక్క హక్కులు ప్రభావితం కావు. జాయింట్ అకౌంట్ హోల్డర్ లతో ఏవైనా వివాదాలు/అభ్యంతరాలు ఉంటే వాటిని పరిష్కరించడం రుణగ్రహీత యొక్క పూర్తి బాధ్యత మరియు బాధ్యత.</w:t>
      </w:r>
    </w:p>
    <w:p w:rsidR="005320CA" w:rsidRPr="00C4546A" w:rsidRDefault="005320CA">
      <w:pPr>
        <w:pStyle w:val="BodyText"/>
        <w:spacing w:before="1"/>
        <w:rPr>
          <w:rFonts w:ascii="Nirmala UI" w:hAnsi="Nirmala UI" w:cs="Nirmala UI"/>
          <w:sz w:val="20"/>
          <w:szCs w:val="20"/>
        </w:rPr>
      </w:pPr>
    </w:p>
    <w:p w:rsidR="005320CA" w:rsidRPr="00C4546A" w:rsidRDefault="007D6F25">
      <w:pPr>
        <w:pStyle w:val="ListParagraph"/>
        <w:numPr>
          <w:ilvl w:val="0"/>
          <w:numId w:val="6"/>
        </w:numPr>
        <w:tabs>
          <w:tab w:val="left" w:pos="1761"/>
        </w:tabs>
        <w:spacing w:line="264" w:lineRule="auto"/>
        <w:ind w:right="657" w:firstLine="719"/>
        <w:jc w:val="both"/>
        <w:rPr>
          <w:rFonts w:ascii="Nirmala UI" w:hAnsi="Nirmala UI" w:cs="Nirmala UI"/>
          <w:sz w:val="20"/>
          <w:szCs w:val="20"/>
        </w:rPr>
      </w:pPr>
      <w:r w:rsidRPr="00C4546A">
        <w:rPr>
          <w:rFonts w:ascii="Nirmala UI" w:hAnsi="Nirmala UI" w:cs="Nirmala UI"/>
          <w:sz w:val="20"/>
          <w:szCs w:val="20"/>
        </w:rPr>
        <w:t>ఫెసిలిటీ కింద లేదా దానికి సంబంధించి అన్ని నోటీసులు లేదా ఇతర కమ్యూనికేషన్ లు రాతపూర్వకంగా ఇవ్వబడతాయి మరియు అవి ప్రభావవంతంగా పరిగణించబడతాయి:</w:t>
      </w:r>
    </w:p>
    <w:p w:rsidR="005320CA" w:rsidRPr="00C4546A" w:rsidRDefault="005320CA">
      <w:pPr>
        <w:pStyle w:val="BodyText"/>
        <w:spacing w:before="4"/>
        <w:rPr>
          <w:rFonts w:ascii="Nirmala UI" w:hAnsi="Nirmala UI" w:cs="Nirmala UI"/>
          <w:sz w:val="20"/>
          <w:szCs w:val="20"/>
        </w:rPr>
      </w:pPr>
    </w:p>
    <w:p w:rsidR="005320CA" w:rsidRPr="00C4546A" w:rsidRDefault="007D6F25">
      <w:pPr>
        <w:pStyle w:val="BodyText"/>
        <w:spacing w:line="264" w:lineRule="auto"/>
        <w:ind w:left="320" w:right="656"/>
        <w:jc w:val="both"/>
        <w:rPr>
          <w:rFonts w:ascii="Nirmala UI" w:hAnsi="Nirmala UI" w:cs="Nirmala UI"/>
          <w:sz w:val="20"/>
          <w:szCs w:val="20"/>
        </w:rPr>
      </w:pPr>
      <w:r w:rsidRPr="00C4546A">
        <w:rPr>
          <w:rFonts w:ascii="Nirmala UI" w:hAnsi="Nirmala UI" w:cs="Nirmala UI"/>
          <w:sz w:val="20"/>
          <w:szCs w:val="20"/>
        </w:rPr>
        <w:t>లేఖ ద్వారా పంపినట్లయితే, వ్యక్తిగతంగా పంపిణీ చేసినప్పుడు లేదా పోస్ట్ ద్వారా పంపినట్లయితే, లేఖను రీకాల్ చేయడం పంపిన వ్యక్తి యొక్క నియంత్రణకు వెలుపల ఉన్నప్పుడు; మరియు ఇ-మెయిల్ లేదా మరేదైనా ఎలక్ట్రానిక్ లేదా టెలికమ్యూనికేషన్ మోడ్ ద్వారా పంపినట్లయితే, పంపిన వ్యక్తి ద్వారా పంపబడినప్పుడు.</w:t>
      </w:r>
    </w:p>
    <w:p w:rsidR="005320CA" w:rsidRPr="00C4546A" w:rsidRDefault="005320CA">
      <w:pPr>
        <w:pStyle w:val="BodyText"/>
        <w:spacing w:before="2"/>
        <w:rPr>
          <w:rFonts w:ascii="Nirmala UI" w:hAnsi="Nirmala UI" w:cs="Nirmala UI"/>
          <w:sz w:val="20"/>
          <w:szCs w:val="20"/>
        </w:rPr>
      </w:pPr>
    </w:p>
    <w:p w:rsidR="005320CA" w:rsidRPr="00C4546A" w:rsidRDefault="007D6F25">
      <w:pPr>
        <w:pStyle w:val="BodyText"/>
        <w:spacing w:line="264" w:lineRule="auto"/>
        <w:ind w:left="320" w:right="656"/>
        <w:jc w:val="both"/>
        <w:rPr>
          <w:rFonts w:ascii="Nirmala UI" w:hAnsi="Nirmala UI" w:cs="Nirmala UI"/>
          <w:sz w:val="20"/>
          <w:szCs w:val="20"/>
        </w:rPr>
      </w:pPr>
      <w:r w:rsidRPr="00C4546A">
        <w:rPr>
          <w:rFonts w:ascii="Nirmala UI" w:hAnsi="Nirmala UI" w:cs="Nirmala UI"/>
          <w:sz w:val="20"/>
          <w:szCs w:val="20"/>
        </w:rPr>
        <w:t>ఏదేమైనా, రుణదాతల ద్వారా వాస్తవంగా అందుకోకపోతే రుణదాతలకు ఎటువంటి నోటీసు లేదా కమ్యూనికేషన్ అమల్లో ఉండదు.</w:t>
      </w:r>
    </w:p>
    <w:p w:rsidR="005320CA" w:rsidRPr="00C4546A" w:rsidRDefault="005320CA">
      <w:pPr>
        <w:pStyle w:val="BodyText"/>
        <w:spacing w:before="2"/>
        <w:rPr>
          <w:rFonts w:ascii="Nirmala UI" w:hAnsi="Nirmala UI" w:cs="Nirmala UI"/>
          <w:sz w:val="20"/>
          <w:szCs w:val="20"/>
        </w:rPr>
      </w:pPr>
    </w:p>
    <w:p w:rsidR="005320CA" w:rsidRPr="00C4546A" w:rsidRDefault="007D6F25">
      <w:pPr>
        <w:pStyle w:val="ListParagraph"/>
        <w:numPr>
          <w:ilvl w:val="0"/>
          <w:numId w:val="6"/>
        </w:numPr>
        <w:tabs>
          <w:tab w:val="left" w:pos="1761"/>
        </w:tabs>
        <w:spacing w:line="264" w:lineRule="auto"/>
        <w:ind w:right="655" w:firstLine="719"/>
        <w:jc w:val="both"/>
        <w:rPr>
          <w:rFonts w:ascii="Nirmala UI" w:hAnsi="Nirmala UI" w:cs="Nirmala UI"/>
          <w:sz w:val="20"/>
          <w:szCs w:val="20"/>
        </w:rPr>
      </w:pPr>
      <w:r w:rsidRPr="00C4546A">
        <w:rPr>
          <w:rFonts w:ascii="Nirmala UI" w:hAnsi="Nirmala UI" w:cs="Nirmala UI"/>
          <w:sz w:val="20"/>
          <w:szCs w:val="20"/>
        </w:rPr>
        <w:t>రుణగ్రహీతకు లేదా రుణదాతలకు అన్ని నోటీసులు లేదా కమ్యూనికేషన్ లు షెడ్యూల్ Iలో ఇవ్వబడ్డ చిరునామాకు లేదా ప్రతి పక్షం ద్వారా తెలియజేయబడే చిరునామాకు ఎప్పటికప్పుడు చేయబడతాయి.</w:t>
      </w:r>
    </w:p>
    <w:p w:rsidR="005320CA" w:rsidRPr="00C4546A" w:rsidRDefault="005320CA">
      <w:pPr>
        <w:pStyle w:val="BodyText"/>
        <w:spacing w:before="4"/>
        <w:rPr>
          <w:rFonts w:ascii="Nirmala UI" w:hAnsi="Nirmala UI" w:cs="Nirmala UI"/>
          <w:sz w:val="20"/>
          <w:szCs w:val="20"/>
        </w:rPr>
      </w:pPr>
    </w:p>
    <w:p w:rsidR="005320CA" w:rsidRPr="00C4546A" w:rsidRDefault="007D6F25">
      <w:pPr>
        <w:pStyle w:val="ListParagraph"/>
        <w:numPr>
          <w:ilvl w:val="0"/>
          <w:numId w:val="6"/>
        </w:numPr>
        <w:tabs>
          <w:tab w:val="left" w:pos="1761"/>
        </w:tabs>
        <w:spacing w:line="264" w:lineRule="auto"/>
        <w:ind w:right="656" w:firstLine="719"/>
        <w:jc w:val="both"/>
        <w:rPr>
          <w:rFonts w:ascii="Nirmala UI" w:hAnsi="Nirmala UI" w:cs="Nirmala UI"/>
          <w:sz w:val="20"/>
          <w:szCs w:val="20"/>
        </w:rPr>
      </w:pPr>
      <w:r w:rsidRPr="00C4546A">
        <w:rPr>
          <w:rFonts w:ascii="Nirmala UI" w:hAnsi="Nirmala UI" w:cs="Nirmala UI"/>
          <w:sz w:val="20"/>
          <w:szCs w:val="20"/>
        </w:rPr>
        <w:t>రుణదాతల్లో ఎవరైనా అందించే ఏదైనా నోటీసును రుణగ్రహీతకు తగిన మరియు సహేతుకమైన నోటీసుగా రుణగ్రహీత పరిగణిస్తాడని రుణగ్రహీత అంగీకరిస్తాడు మరియు ధృవీకరిస్తాడు మరియు పైన పేర్కొన్న విధంగా ఏదైనా నోటీస్ డెలివరీ చేయనందుకు బాధ్యత వహించడానికి అంగీకరిస్తాడు, ఎలక్ట్రానిక్ లేదా ఇతరత్రా ఏదైనా దోషం వల్ల.</w:t>
      </w:r>
    </w:p>
    <w:p w:rsidR="005320CA" w:rsidRPr="00C4546A" w:rsidRDefault="005320CA">
      <w:pPr>
        <w:pStyle w:val="BodyText"/>
        <w:spacing w:before="1"/>
        <w:rPr>
          <w:rFonts w:ascii="Nirmala UI" w:hAnsi="Nirmala UI" w:cs="Nirmala UI"/>
          <w:sz w:val="20"/>
          <w:szCs w:val="20"/>
        </w:rPr>
      </w:pPr>
    </w:p>
    <w:p w:rsidR="005320CA" w:rsidRPr="00C4546A" w:rsidRDefault="007D6F25">
      <w:pPr>
        <w:pStyle w:val="ListParagraph"/>
        <w:numPr>
          <w:ilvl w:val="0"/>
          <w:numId w:val="6"/>
        </w:numPr>
        <w:tabs>
          <w:tab w:val="left" w:pos="1761"/>
        </w:tabs>
        <w:spacing w:line="264" w:lineRule="auto"/>
        <w:ind w:right="657" w:firstLine="719"/>
        <w:jc w:val="both"/>
        <w:rPr>
          <w:rFonts w:ascii="Nirmala UI" w:hAnsi="Nirmala UI" w:cs="Nirmala UI"/>
          <w:sz w:val="20"/>
          <w:szCs w:val="20"/>
        </w:rPr>
      </w:pPr>
      <w:r w:rsidRPr="00C4546A">
        <w:rPr>
          <w:rFonts w:ascii="Nirmala UI" w:hAnsi="Nirmala UI" w:cs="Nirmala UI"/>
          <w:sz w:val="20"/>
          <w:szCs w:val="20"/>
        </w:rPr>
        <w:t>లావాదేవీ డాక్యుమెంట్ ల కింద రుణదాతలు తమ సాధారణ పద్ధతికి అనుగుణంగా, ఎప్పటికప్పుడు రుణంగా మరియు/లేదా దానికి చెల్లించాల్సిన మొత్తాలను తెలిపే ఖాతాలను నిర్వహించాలి.</w:t>
      </w:r>
    </w:p>
    <w:p w:rsidR="005320CA" w:rsidRPr="00C4546A" w:rsidRDefault="005320CA">
      <w:pPr>
        <w:pStyle w:val="BodyText"/>
        <w:spacing w:before="2"/>
        <w:rPr>
          <w:rFonts w:ascii="Nirmala UI" w:hAnsi="Nirmala UI" w:cs="Nirmala UI"/>
          <w:sz w:val="20"/>
          <w:szCs w:val="20"/>
        </w:rPr>
      </w:pPr>
    </w:p>
    <w:p w:rsidR="005320CA" w:rsidRPr="00C4546A" w:rsidRDefault="007D6F25">
      <w:pPr>
        <w:pStyle w:val="ListParagraph"/>
        <w:numPr>
          <w:ilvl w:val="0"/>
          <w:numId w:val="6"/>
        </w:numPr>
        <w:tabs>
          <w:tab w:val="left" w:pos="1761"/>
        </w:tabs>
        <w:spacing w:line="264" w:lineRule="auto"/>
        <w:ind w:right="652" w:firstLine="719"/>
        <w:jc w:val="both"/>
        <w:rPr>
          <w:rFonts w:ascii="Nirmala UI" w:hAnsi="Nirmala UI" w:cs="Nirmala UI"/>
          <w:sz w:val="20"/>
          <w:szCs w:val="20"/>
        </w:rPr>
      </w:pPr>
      <w:r w:rsidRPr="00C4546A">
        <w:rPr>
          <w:rFonts w:ascii="Nirmala UI" w:hAnsi="Nirmala UI" w:cs="Nirmala UI"/>
          <w:sz w:val="20"/>
          <w:szCs w:val="20"/>
        </w:rPr>
        <w:t>ఫెసిలిటీ అగ్రిమెంట్ వల్ల లేదా దానికి సంబంధించి ఉత్పన్నమయ్యే ఏదైనా చట్టపరమైన చర్య లేదా ప్రొసీడింగ్స్ లో, రుణదాతల ద్వారా నిర్వహించబడే ఖాతాల్లో చేయబడ్డ ఎంట్రీలు, దివాలా కోడ్ యొక్క ఉద్దేశ్యంతో సహా, రుణగ్రహీత యొక్క ఉనికి మరియు బాధ్యతల పరిమాణానికి ప్రాథమిక మరియు నిశ్చయాత్మక సాక్ష్యంగా ఉండాలి.</w:t>
      </w:r>
    </w:p>
    <w:p w:rsidR="005320CA" w:rsidRPr="00C4546A" w:rsidRDefault="005320CA">
      <w:pPr>
        <w:spacing w:line="264" w:lineRule="auto"/>
        <w:jc w:val="both"/>
        <w:rPr>
          <w:rFonts w:ascii="Nirmala UI" w:hAnsi="Nirmala UI" w:cs="Nirmala UI"/>
          <w:sz w:val="20"/>
          <w:szCs w:val="20"/>
        </w:rPr>
        <w:sectPr w:rsidR="005320CA" w:rsidRPr="00C4546A">
          <w:pgSz w:w="11910" w:h="16840"/>
          <w:pgMar w:top="1340" w:right="780" w:bottom="2000" w:left="1120" w:header="0" w:footer="1803" w:gutter="0"/>
          <w:cols w:space="720"/>
        </w:sectPr>
      </w:pPr>
    </w:p>
    <w:p w:rsidR="005320CA" w:rsidRPr="00C4546A" w:rsidRDefault="007D6F25">
      <w:pPr>
        <w:pStyle w:val="ListParagraph"/>
        <w:numPr>
          <w:ilvl w:val="0"/>
          <w:numId w:val="6"/>
        </w:numPr>
        <w:tabs>
          <w:tab w:val="left" w:pos="1761"/>
        </w:tabs>
        <w:spacing w:before="72" w:line="264" w:lineRule="auto"/>
        <w:ind w:right="656" w:firstLine="719"/>
        <w:jc w:val="both"/>
        <w:rPr>
          <w:rFonts w:ascii="Nirmala UI" w:hAnsi="Nirmala UI" w:cs="Nirmala UI"/>
          <w:sz w:val="20"/>
          <w:szCs w:val="20"/>
        </w:rPr>
      </w:pPr>
      <w:r w:rsidRPr="00C4546A">
        <w:rPr>
          <w:rFonts w:ascii="Nirmala UI" w:hAnsi="Nirmala UI" w:cs="Nirmala UI"/>
          <w:sz w:val="20"/>
          <w:szCs w:val="20"/>
        </w:rPr>
        <w:lastRenderedPageBreak/>
        <w:t>షెడ్యూలు Iలో పేర్కొన్న ప్రదేశంలో సమర్థవంతమైన అధికార పరిధి ఉన్న న్యాయస్థానాలు మరియు ట్రిబ్యునళ్లకు మాత్రమే ఈ ఫెసిలిటీ అగ్రిమెంట్ నుండి లేదా దానికి సంబంధించి తలెత్తే ఏదైనా దావా, చర్య లేదా ఏదైనా ఇతర ప్రొసీడింగ్స్ ("ప్రొసీడింగ్స్") కు సంబంధించి ప్రత్యేక అధికార పరిధి ఉంటుందని రుణగ్రహీత అంగీకరిస్తాడు. రుణగ్రహీత ఇప్పుడు లేదా భవిష్యత్తులో, ఇక్కడ పేర్కొనబడ్డ కోర్టులు మరియు ట్రిబ్యునల్ యొక్క అధికార పరిధికి ఏవైనా అభ్యంతరాలను కోలుకోలేని విధంగా మాఫీ చేస్తాడు.</w:t>
      </w:r>
    </w:p>
    <w:p w:rsidR="005320CA" w:rsidRPr="00C4546A" w:rsidRDefault="005320CA">
      <w:pPr>
        <w:pStyle w:val="BodyText"/>
        <w:spacing w:before="1"/>
        <w:rPr>
          <w:rFonts w:ascii="Nirmala UI" w:hAnsi="Nirmala UI" w:cs="Nirmala UI"/>
          <w:sz w:val="20"/>
          <w:szCs w:val="20"/>
        </w:rPr>
      </w:pPr>
    </w:p>
    <w:p w:rsidR="005320CA" w:rsidRPr="00C4546A" w:rsidRDefault="007D6F25">
      <w:pPr>
        <w:pStyle w:val="ListParagraph"/>
        <w:numPr>
          <w:ilvl w:val="0"/>
          <w:numId w:val="6"/>
        </w:numPr>
        <w:tabs>
          <w:tab w:val="left" w:pos="2480"/>
          <w:tab w:val="left" w:pos="2481"/>
        </w:tabs>
        <w:spacing w:line="264" w:lineRule="auto"/>
        <w:ind w:right="653" w:firstLine="719"/>
        <w:jc w:val="both"/>
        <w:rPr>
          <w:rFonts w:ascii="Nirmala UI" w:hAnsi="Nirmala UI" w:cs="Nirmala UI"/>
          <w:sz w:val="20"/>
          <w:szCs w:val="20"/>
        </w:rPr>
      </w:pPr>
      <w:r w:rsidRPr="00C4546A">
        <w:rPr>
          <w:rFonts w:ascii="Nirmala UI" w:hAnsi="Nirmala UI" w:cs="Nirmala UI"/>
          <w:sz w:val="20"/>
          <w:szCs w:val="20"/>
        </w:rPr>
        <w:t>ఈ క్లాజులో పొందుపరచబడిన ఏదీ, ఫెసిలిటీ లేదా లావాదేవీ డాక్యుమెంట్ లకు సంబంధించి ఉత్పన్నమయ్యే ఏదైనా చట్టపరమైన చర్య లేదా ప్రొసీడింగ్స్ ను మరే ఇతర కోర్టు, ట్రిబ్యునల్ లేదా ఇతర సముచిత ఫోరమ్, సమర్థవంతమైన అధికార పరిధి మరియు రుణగ్రహీత ఆ అధికార పరిధికి సమ్మతి తెలిపే హక్కును పరిమితం చేయదు.</w:t>
      </w:r>
    </w:p>
    <w:p w:rsidR="005320CA" w:rsidRPr="00C4546A" w:rsidRDefault="005320CA">
      <w:pPr>
        <w:pStyle w:val="BodyText"/>
        <w:spacing w:before="4"/>
        <w:rPr>
          <w:rFonts w:ascii="Nirmala UI" w:hAnsi="Nirmala UI" w:cs="Nirmala UI"/>
          <w:sz w:val="20"/>
          <w:szCs w:val="20"/>
        </w:rPr>
      </w:pPr>
    </w:p>
    <w:p w:rsidR="005320CA" w:rsidRPr="00C4546A" w:rsidRDefault="007D6F25">
      <w:pPr>
        <w:pStyle w:val="ListParagraph"/>
        <w:numPr>
          <w:ilvl w:val="0"/>
          <w:numId w:val="6"/>
        </w:numPr>
        <w:tabs>
          <w:tab w:val="left" w:pos="2480"/>
          <w:tab w:val="left" w:pos="2481"/>
        </w:tabs>
        <w:spacing w:line="264" w:lineRule="auto"/>
        <w:ind w:right="659" w:firstLine="719"/>
        <w:jc w:val="both"/>
        <w:rPr>
          <w:rFonts w:ascii="Nirmala UI" w:hAnsi="Nirmala UI" w:cs="Nirmala UI"/>
          <w:sz w:val="20"/>
          <w:szCs w:val="20"/>
        </w:rPr>
      </w:pPr>
      <w:r w:rsidRPr="00C4546A">
        <w:rPr>
          <w:rFonts w:ascii="Nirmala UI" w:hAnsi="Nirmala UI" w:cs="Nirmala UI"/>
          <w:sz w:val="20"/>
          <w:szCs w:val="20"/>
        </w:rPr>
        <w:t>లావాదేవీ డాక్యుమెంట్ లు (ఏదైనా లావాదేవీ డాక్యుమెంట్ లో పేర్కొననట్లయితే) భారతదేశ చట్టాలకు అనుగుణంగా నిర్వహించబడతాయి మరియు నిర్వచించబడతాయి.</w:t>
      </w:r>
    </w:p>
    <w:p w:rsidR="005320CA" w:rsidRPr="00C4546A" w:rsidRDefault="005320CA">
      <w:pPr>
        <w:pStyle w:val="BodyText"/>
        <w:spacing w:before="2"/>
        <w:rPr>
          <w:rFonts w:ascii="Nirmala UI" w:hAnsi="Nirmala UI" w:cs="Nirmala UI"/>
          <w:sz w:val="20"/>
          <w:szCs w:val="20"/>
        </w:rPr>
      </w:pPr>
    </w:p>
    <w:p w:rsidR="005320CA" w:rsidRPr="00C4546A" w:rsidRDefault="007D6F25">
      <w:pPr>
        <w:pStyle w:val="ListParagraph"/>
        <w:numPr>
          <w:ilvl w:val="0"/>
          <w:numId w:val="6"/>
        </w:numPr>
        <w:tabs>
          <w:tab w:val="left" w:pos="1761"/>
        </w:tabs>
        <w:spacing w:line="264" w:lineRule="auto"/>
        <w:ind w:right="652" w:firstLine="719"/>
        <w:jc w:val="both"/>
        <w:rPr>
          <w:rFonts w:ascii="Nirmala UI" w:hAnsi="Nirmala UI" w:cs="Nirmala UI"/>
          <w:sz w:val="20"/>
          <w:szCs w:val="20"/>
        </w:rPr>
      </w:pPr>
      <w:r w:rsidRPr="00C4546A">
        <w:rPr>
          <w:rFonts w:ascii="Nirmala UI" w:hAnsi="Nirmala UI" w:cs="Nirmala UI"/>
          <w:sz w:val="20"/>
          <w:szCs w:val="20"/>
        </w:rPr>
        <w:t>రుణగ్రహీత రుణదాతల ఆమోదం లేకుండా లావాదేవీ పత్రాల కింద దాని యొక్క అన్ని లేదా ఏదైనా హక్కులు, ప్రయోజనాలు లేదా బాధ్యతలను కేటాయించరాదు లేదా బదిలీ చేయరాదు. లావాదేవీ డాక్యుమెంట్లలో ఏవైనా ఉన్నప్పటికీ, రుణగ్రహీత యొక్క ముందస్తు అనుమతి లేకుండా, రుణదాతలు ఏ సమయంలోనైనా, రుణగ్రహీత యొక్క ముందస్తు అనుమతి లేకుండా, లావాదేవీ డాక్యుమెంట్ ల (భద్రతా వడ్డీతో సహా) కింద, దాని మొత్తం లేదా కొంత మొత్తాన్ని లేదా దాని బకాయి లేదా నిబద్ధత యొక్క మొత్తం లేదా భాగాన్ని మరియు దాని యొక్క అన్ని హక్కులు, ప్రయోజనాలు మరియు బాధ్యతలను ఏ వ్యక్తికి కేటాయించడానికి, బదిలీ చేయడానికి అర్హత కలిగి ఉంటారు. అటువంటి నియామకం లేదా బదిలీ ఉన్నప్పటికీ, రుణగ్రహీత, రుణదాతల ద్వారా తెలియజేయబడకపోతే, రుణదాతలకు ఫెసిలిటీ అగ్రిమెంట్ కింద అన్ని చెల్లింపులు చేయడం కొనసాగించాలి మరియు రుణదాతలకు చేసినప్పుడు అటువంటి చెల్లింపులన్నీ రుణగ్రహీతకు అటువంటి చెల్లింపులకు సంబంధించి దాని అన్ని బాధ్యతల నుండి పూర్తి డిశ్చార్జ్ గా ఉంటాయి.</w:t>
      </w:r>
    </w:p>
    <w:p w:rsidR="005320CA" w:rsidRPr="00C4546A" w:rsidRDefault="005320CA">
      <w:pPr>
        <w:pStyle w:val="BodyText"/>
        <w:spacing w:before="2"/>
        <w:rPr>
          <w:rFonts w:ascii="Nirmala UI" w:hAnsi="Nirmala UI" w:cs="Nirmala UI"/>
          <w:sz w:val="20"/>
          <w:szCs w:val="20"/>
        </w:rPr>
      </w:pPr>
    </w:p>
    <w:p w:rsidR="005320CA" w:rsidRPr="00C4546A" w:rsidRDefault="007D6F25">
      <w:pPr>
        <w:pStyle w:val="ListParagraph"/>
        <w:numPr>
          <w:ilvl w:val="0"/>
          <w:numId w:val="6"/>
        </w:numPr>
        <w:tabs>
          <w:tab w:val="left" w:pos="1761"/>
        </w:tabs>
        <w:spacing w:line="264" w:lineRule="auto"/>
        <w:ind w:right="652" w:firstLine="719"/>
        <w:jc w:val="both"/>
        <w:rPr>
          <w:rFonts w:ascii="Nirmala UI" w:hAnsi="Nirmala UI" w:cs="Nirmala UI"/>
          <w:sz w:val="20"/>
          <w:szCs w:val="20"/>
        </w:rPr>
      </w:pPr>
      <w:r w:rsidRPr="00C4546A">
        <w:rPr>
          <w:rFonts w:ascii="Nirmala UI" w:hAnsi="Nirmala UI" w:cs="Nirmala UI"/>
          <w:sz w:val="20"/>
          <w:szCs w:val="20"/>
        </w:rPr>
        <w:t>రుణదాతల ద్వారా ఫెసిలిటీ యొక్క అసైన్ మెంట్ లేదా బదిలీ (పాక్షికంగా లేదా పూర్తిగా) సందర్భంలో, రుణదాతలు, బదిలీదారుడు మరియు అసైన్డ్ చేసిన ప్రతి ఒక్కరూ ఫెసిలిటీ అగ్రిమెంట్ కింద స్వతంత్ర సౌకర్యాలను అందించినట్లుగా పరిగణించబడతారని రుణగ్రహీత అంగీకరిస్తాడు మరియు ధృవీకరిస్తాడు. డిఫాల్ట్ సంఘటన జరిగినప్పుడు రుణదాతలు, బదిలీదారుడు మరియు అసైన్డ్ చేయబడ్డ ప్రతి ఒక్కరూ ఒక స్వతంత్ర చర్యను కలిగి ఉంటారు, అయితే డిఫాల్ట్ అదే తేదీన తలెత్తుతుంది లేదా అదే లావాదేవీ డాక్యుమెంట్ లకు సంబంధించి ఉంటుంది.</w:t>
      </w:r>
    </w:p>
    <w:p w:rsidR="005320CA" w:rsidRPr="00C4546A" w:rsidRDefault="005320CA">
      <w:pPr>
        <w:pStyle w:val="BodyText"/>
        <w:spacing w:before="4"/>
        <w:rPr>
          <w:rFonts w:ascii="Nirmala UI" w:hAnsi="Nirmala UI" w:cs="Nirmala UI"/>
          <w:sz w:val="20"/>
          <w:szCs w:val="20"/>
        </w:rPr>
      </w:pPr>
    </w:p>
    <w:p w:rsidR="005320CA" w:rsidRPr="00C4546A" w:rsidRDefault="007D6F25">
      <w:pPr>
        <w:pStyle w:val="ListParagraph"/>
        <w:numPr>
          <w:ilvl w:val="0"/>
          <w:numId w:val="6"/>
        </w:numPr>
        <w:tabs>
          <w:tab w:val="left" w:pos="1761"/>
        </w:tabs>
        <w:spacing w:line="264" w:lineRule="auto"/>
        <w:ind w:right="654" w:firstLine="719"/>
        <w:jc w:val="both"/>
        <w:rPr>
          <w:rFonts w:ascii="Nirmala UI" w:hAnsi="Nirmala UI" w:cs="Nirmala UI"/>
          <w:sz w:val="20"/>
          <w:szCs w:val="20"/>
        </w:rPr>
      </w:pPr>
      <w:r w:rsidRPr="00C4546A">
        <w:rPr>
          <w:rFonts w:ascii="Nirmala UI" w:hAnsi="Nirmala UI" w:cs="Nirmala UI"/>
          <w:sz w:val="20"/>
          <w:szCs w:val="20"/>
        </w:rPr>
        <w:t>పైన పేర్కొన్న నిబంధనకు పక్షపాతం లేకుండా, రుణదాతల్లో ఎవరైనా, రుణగ్రహీతకు ఎటువంటి నోటీసు ఇవ్వకుండా, మొత్తం క్రెడిట్ రిస్క్ లేదా ఫెసిలిటీ యొక్క కొంత భాగాన్ని భాగస్వామ్యం ద్వారా ఏ వ్యక్తితోనైనా పంచుకోవచ్చు. అటువంటి భాగస్వామ్యం ఉన్నప్పటికీ, లావాదేవీ పత్రాల కింద రుణదాతలు అనుభవించిన లేదా ప్రసాదించిన లేదా కలిగి ఉన్న అన్ని హక్కులు, శీర్షిక, ఆసక్తులు, ప్రత్యేక హోదా మరియు ఇతర ప్రయోజనాలు మరియు విశేషాధికారాలు అదే నియమనిబంధనలపై రుణదాతలచే చెల్లుబాటు అవుతాయి, ప్రభావవంతంగా ఉంటాయి మరియు అమలు చేయబడతాయి మరియు రుణగ్రహీత రుణదాతలకు లావాదేవీ పత్రాల కింద తన అన్ని బాధ్యతలను పూర్తిగా నిర్వర్తించడం కొనసాగించాలి. రుణగ్రహీత ఏ కారణం చేతనైనా అటువంటి భాగస్వామ్య బ్యాంకుతో ఎటువంటి ఒప్పందాన్ని కలిగి ఉండకూడదు మరియు క్లెయిమ్ చేయకూడదు.</w:t>
      </w:r>
    </w:p>
    <w:p w:rsidR="005320CA" w:rsidRPr="00C4546A" w:rsidRDefault="005320CA">
      <w:pPr>
        <w:pStyle w:val="BodyText"/>
        <w:spacing w:before="3"/>
        <w:rPr>
          <w:rFonts w:ascii="Nirmala UI" w:hAnsi="Nirmala UI" w:cs="Nirmala UI"/>
          <w:sz w:val="20"/>
          <w:szCs w:val="20"/>
        </w:rPr>
      </w:pPr>
    </w:p>
    <w:p w:rsidR="005320CA" w:rsidRPr="00C4546A" w:rsidRDefault="007D6F25">
      <w:pPr>
        <w:pStyle w:val="ListParagraph"/>
        <w:numPr>
          <w:ilvl w:val="0"/>
          <w:numId w:val="6"/>
        </w:numPr>
        <w:tabs>
          <w:tab w:val="left" w:pos="1761"/>
        </w:tabs>
        <w:spacing w:before="1" w:line="264" w:lineRule="auto"/>
        <w:ind w:right="652" w:firstLine="719"/>
        <w:jc w:val="both"/>
        <w:rPr>
          <w:rFonts w:ascii="Nirmala UI" w:hAnsi="Nirmala UI" w:cs="Nirmala UI"/>
          <w:sz w:val="20"/>
          <w:szCs w:val="20"/>
        </w:rPr>
      </w:pPr>
      <w:r w:rsidRPr="00C4546A">
        <w:rPr>
          <w:rFonts w:ascii="Nirmala UI" w:hAnsi="Nirmala UI" w:cs="Nirmala UI"/>
          <w:sz w:val="20"/>
          <w:szCs w:val="20"/>
        </w:rPr>
        <w:t xml:space="preserve">రుణగ్రహీత, రుణదాతల్లో ఎవరైనా డిమాండ్ చేసిన 3 (మూడు) పనిదినాల్లోగా, </w:t>
      </w:r>
      <w:r w:rsidRPr="00C4546A">
        <w:rPr>
          <w:rFonts w:ascii="Nirmala UI" w:hAnsi="Nirmala UI" w:cs="Nirmala UI"/>
          <w:sz w:val="20"/>
          <w:szCs w:val="20"/>
        </w:rPr>
        <w:lastRenderedPageBreak/>
        <w:t>రుణదాతలు దీని ఫలితంగా చేసిన ఏవైనా పెరిగిన ఖర్చుల మొత్తాన్ని చెల్లించాలి: (ఎ) ప్రవేశపెట్టడం లేదా (లేదా వివరణలో, పరిపాలనలో) ఏదైనా మార్పు చేయడం</w:t>
      </w:r>
    </w:p>
    <w:p w:rsidR="005320CA" w:rsidRPr="00C4546A" w:rsidRDefault="005320CA">
      <w:pPr>
        <w:spacing w:line="264" w:lineRule="auto"/>
        <w:jc w:val="both"/>
        <w:rPr>
          <w:rFonts w:ascii="Nirmala UI" w:hAnsi="Nirmala UI" w:cs="Nirmala UI"/>
          <w:sz w:val="20"/>
          <w:szCs w:val="20"/>
        </w:rPr>
        <w:sectPr w:rsidR="005320CA" w:rsidRPr="00C4546A">
          <w:pgSz w:w="11910" w:h="16840"/>
          <w:pgMar w:top="1340" w:right="780" w:bottom="2000" w:left="1120" w:header="0" w:footer="1803" w:gutter="0"/>
          <w:cols w:space="720"/>
        </w:sectPr>
      </w:pPr>
    </w:p>
    <w:p w:rsidR="005320CA" w:rsidRPr="00C4546A" w:rsidRDefault="007D6F25">
      <w:pPr>
        <w:pStyle w:val="BodyText"/>
        <w:spacing w:before="72" w:line="264" w:lineRule="auto"/>
        <w:ind w:left="320" w:right="652"/>
        <w:jc w:val="both"/>
        <w:rPr>
          <w:rFonts w:ascii="Nirmala UI" w:hAnsi="Nirmala UI" w:cs="Nirmala UI"/>
          <w:sz w:val="20"/>
          <w:szCs w:val="20"/>
        </w:rPr>
      </w:pPr>
      <w:r w:rsidRPr="00C4546A">
        <w:rPr>
          <w:rFonts w:ascii="Nirmala UI" w:hAnsi="Nirmala UI" w:cs="Nirmala UI"/>
          <w:sz w:val="20"/>
          <w:szCs w:val="20"/>
        </w:rPr>
        <w:lastRenderedPageBreak/>
        <w:t xml:space="preserve">లేదా) ఏదైనా చట్టం లేదా నియంత్రణ యొక్క అనువర్తనం; (బి) ఫెసిలిటీ అగ్రిమెంట్ తేదీకి ముందు లేదా తరువాత చేసిన ఏదైనా చట్టం లేదా నియంత్రణకు కట్టుబడి ఉండటం (మూలధన సమృద్ధి, ప్రుడెన్షియల్ నిబంధనలు, లిక్విడిటీ, రిజర్వ్ ఆస్తులు లేదా పన్నుకు సంబంధించిన ఏదైనా చట్టం లేదా నియంత్రణతో సహా); లేదా (సి) రుణదాత(లు) వారి సంబంధిత ఫైనాన్సింగ్ ఒప్పందాలకు సంబంధించి విదేశీ రుణ సంస్థ ద్వారా ఏదైనా అదనపు మొత్తాన్ని చెల్లించవలసి వస్తే; లేదా </w:t>
      </w:r>
      <w:r w:rsidR="008A3A1C" w:rsidRPr="00C4546A">
        <w:rPr>
          <w:rFonts w:ascii="Nirmala UI" w:hAnsi="Nirmala UI" w:cs="Nirmala UI"/>
          <w:sz w:val="20"/>
          <w:szCs w:val="20"/>
        </w:rPr>
        <w:t>(డి</w:t>
      </w:r>
      <w:r w:rsidRPr="00C4546A">
        <w:rPr>
          <w:rFonts w:ascii="Nirmala UI" w:hAnsi="Nirmala UI" w:cs="Nirmala UI"/>
          <w:sz w:val="20"/>
          <w:szCs w:val="20"/>
        </w:rPr>
        <w:t>) రుణదాతల నియంత్రణకు అతీతమైన కారకాల కారణంగా.</w:t>
      </w:r>
    </w:p>
    <w:p w:rsidR="005320CA" w:rsidRPr="00C4546A" w:rsidRDefault="005320CA">
      <w:pPr>
        <w:pStyle w:val="BodyText"/>
        <w:spacing w:before="3"/>
        <w:rPr>
          <w:rFonts w:ascii="Nirmala UI" w:hAnsi="Nirmala UI" w:cs="Nirmala UI"/>
          <w:sz w:val="20"/>
          <w:szCs w:val="20"/>
        </w:rPr>
      </w:pPr>
    </w:p>
    <w:p w:rsidR="005320CA" w:rsidRPr="00C4546A" w:rsidRDefault="007D6F25">
      <w:pPr>
        <w:pStyle w:val="ListParagraph"/>
        <w:numPr>
          <w:ilvl w:val="0"/>
          <w:numId w:val="6"/>
        </w:numPr>
        <w:tabs>
          <w:tab w:val="left" w:pos="1761"/>
        </w:tabs>
        <w:spacing w:line="264" w:lineRule="auto"/>
        <w:ind w:right="654" w:firstLine="719"/>
        <w:jc w:val="both"/>
        <w:rPr>
          <w:rFonts w:ascii="Nirmala UI" w:hAnsi="Nirmala UI" w:cs="Nirmala UI"/>
          <w:sz w:val="20"/>
          <w:szCs w:val="20"/>
        </w:rPr>
      </w:pPr>
      <w:r w:rsidRPr="00C4546A">
        <w:rPr>
          <w:rFonts w:ascii="Nirmala UI" w:hAnsi="Nirmala UI" w:cs="Nirmala UI"/>
          <w:sz w:val="20"/>
          <w:szCs w:val="20"/>
        </w:rPr>
        <w:t>వర్తించే చట్టం యొక్క నిబంధనలకు అనుగుణంగా (క్యాపిటల్ అడెక్వసీ లేదా ప్రుడెన్షియల్ నిబంధనలతో సహా) ఉత్పన్నమయ్యే ఏవైనా ఖర్చులను రుణగ్రహీత నుండి డిమాండ్ చేయడానికి మరియు రికవరీ చేయడానికి రుణదాతలకు హక్కు ఉంటుందని రుణగ్రహీత అంగీకరిస్తాడు.</w:t>
      </w:r>
    </w:p>
    <w:p w:rsidR="005320CA" w:rsidRPr="00C4546A" w:rsidRDefault="005320CA">
      <w:pPr>
        <w:pStyle w:val="BodyText"/>
        <w:spacing w:before="2"/>
        <w:rPr>
          <w:rFonts w:ascii="Nirmala UI" w:hAnsi="Nirmala UI" w:cs="Nirmala UI"/>
          <w:sz w:val="20"/>
          <w:szCs w:val="20"/>
        </w:rPr>
      </w:pPr>
    </w:p>
    <w:p w:rsidR="005320CA" w:rsidRPr="00C4546A" w:rsidRDefault="007D6F25">
      <w:pPr>
        <w:pStyle w:val="ListParagraph"/>
        <w:numPr>
          <w:ilvl w:val="0"/>
          <w:numId w:val="6"/>
        </w:numPr>
        <w:tabs>
          <w:tab w:val="left" w:pos="1761"/>
        </w:tabs>
        <w:spacing w:line="264" w:lineRule="auto"/>
        <w:ind w:right="652" w:firstLine="719"/>
        <w:jc w:val="both"/>
        <w:rPr>
          <w:rFonts w:ascii="Nirmala UI" w:hAnsi="Nirmala UI" w:cs="Nirmala UI"/>
          <w:sz w:val="20"/>
          <w:szCs w:val="20"/>
        </w:rPr>
      </w:pPr>
      <w:r w:rsidRPr="00C4546A">
        <w:rPr>
          <w:rFonts w:ascii="Nirmala UI" w:hAnsi="Nirmala UI" w:cs="Nirmala UI"/>
          <w:sz w:val="20"/>
          <w:szCs w:val="20"/>
        </w:rPr>
        <w:t>ఫెసిలిటీ అగ్రిమెంట్ లోని ఏదైనా నిబంధన లేదా ఏదైనా న్యాయపరిధిలో నిషేధించబడిన లేదా అమలు చేయలేని లావాదేవీ డాక్యుమెంట్ లు, అటువంటి అధికార పరిధికి సంబంధించి, నిషేధం లేదా అమలు చేయలేని స్థాయికి అసమర్థంగా ఉంటాయి, అయితే అది లావాదేవీ డాక్యుమెంట్ ల యొక్క మిగిలిన నిబంధనలను చెల్లుబాటు చేయదు లేదా మరే ఇతర అధికార పరిధిలో అటువంటి నిబంధనను ప్రభావితం చేయదు.</w:t>
      </w:r>
    </w:p>
    <w:p w:rsidR="005320CA" w:rsidRPr="00C4546A" w:rsidRDefault="005320CA">
      <w:pPr>
        <w:pStyle w:val="BodyText"/>
        <w:spacing w:before="1"/>
        <w:rPr>
          <w:rFonts w:ascii="Nirmala UI" w:hAnsi="Nirmala UI" w:cs="Nirmala UI"/>
          <w:sz w:val="20"/>
          <w:szCs w:val="20"/>
        </w:rPr>
      </w:pPr>
    </w:p>
    <w:p w:rsidR="005320CA" w:rsidRPr="00C4546A" w:rsidRDefault="007D6F25">
      <w:pPr>
        <w:pStyle w:val="ListParagraph"/>
        <w:numPr>
          <w:ilvl w:val="0"/>
          <w:numId w:val="6"/>
        </w:numPr>
        <w:tabs>
          <w:tab w:val="left" w:pos="1761"/>
        </w:tabs>
        <w:spacing w:before="1" w:line="264" w:lineRule="auto"/>
        <w:ind w:right="654" w:firstLine="719"/>
        <w:jc w:val="both"/>
        <w:rPr>
          <w:rFonts w:ascii="Nirmala UI" w:hAnsi="Nirmala UI" w:cs="Nirmala UI"/>
          <w:sz w:val="20"/>
          <w:szCs w:val="20"/>
        </w:rPr>
      </w:pPr>
      <w:r w:rsidRPr="00C4546A">
        <w:rPr>
          <w:rFonts w:ascii="Nirmala UI" w:hAnsi="Nirmala UI" w:cs="Nirmala UI"/>
          <w:sz w:val="20"/>
          <w:szCs w:val="20"/>
        </w:rPr>
        <w:t>రుణగ్రహీత యొక్క బాధ్యతల నిర్వహణలో రుణగ్రహీతలు చేసిన డిఫాల్ట్ కు సంబంధించిన మొత్తం లేదా ఏదైనా సమాచారం మరియు డేటాను రుణదాతలు బహిర్గతం చేయడానికి మరియు భాగస్వామ్యం చేయడానికి అంగీకరిస్తారు, అంగీకరిస్తారు మరియు సమ్మతిస్తారు, ఎందుకంటే రుణదాతలు వెల్లడించడం మరియు అందించడం సముచితమని భావిస్తారు,  ఆర్ బిఐ మరియు/లేదా ఈ విషయంలో ఆర్ బిఐ ద్వారా అధికారం పొందిన ఏదైనా ఏజెన్సీ/క్రెడిట్ బ్యూరోకు, సమాచార సంస్థలకు, దాని ప్రొఫెషనల్ అడ్వైజర్లు మరియు కన్సల్టెంట్ లకు మరియు దాని సర్వీస్ ప్రొవైడర్లకు, మూడవ పక్షానికి లేదా ఇతరత్రా, పేపర్ ప్రచురణతో సహా రాతపూర్వక లేదా మౌఖిక కమ్యూనికేషన్ ద్వారా (ఛాయాచిత్రాలతో లేదా లేకుండా) మరియు/లేదా వర్తించే చట్టం ప్రకారం, కోర్టు ఆదేశాల మేరకు,  లేదా ఏదైనా అధికార పరిధి యొక్క ఏదైనా చట్టబద్ధమైన, నియంత్రణ లేదా పర్యవేక్షక అథారిటీ.</w:t>
      </w:r>
    </w:p>
    <w:p w:rsidR="005320CA" w:rsidRPr="00C4546A" w:rsidRDefault="005320CA">
      <w:pPr>
        <w:pStyle w:val="BodyText"/>
        <w:spacing w:before="2"/>
        <w:rPr>
          <w:rFonts w:ascii="Nirmala UI" w:hAnsi="Nirmala UI" w:cs="Nirmala UI"/>
          <w:sz w:val="20"/>
          <w:szCs w:val="20"/>
        </w:rPr>
      </w:pPr>
    </w:p>
    <w:p w:rsidR="005320CA" w:rsidRPr="00C4546A" w:rsidRDefault="007D6F25">
      <w:pPr>
        <w:pStyle w:val="ListParagraph"/>
        <w:numPr>
          <w:ilvl w:val="0"/>
          <w:numId w:val="6"/>
        </w:numPr>
        <w:tabs>
          <w:tab w:val="left" w:pos="1761"/>
        </w:tabs>
        <w:spacing w:before="1" w:line="264" w:lineRule="auto"/>
        <w:ind w:right="653" w:firstLine="719"/>
        <w:jc w:val="both"/>
        <w:rPr>
          <w:rFonts w:ascii="Nirmala UI" w:hAnsi="Nirmala UI" w:cs="Nirmala UI"/>
          <w:sz w:val="20"/>
          <w:szCs w:val="20"/>
        </w:rPr>
      </w:pPr>
      <w:r w:rsidRPr="00C4546A">
        <w:rPr>
          <w:rFonts w:ascii="Nirmala UI" w:hAnsi="Nirmala UI" w:cs="Nirmala UI"/>
          <w:sz w:val="20"/>
          <w:szCs w:val="20"/>
        </w:rPr>
        <w:t>ఆర్ బిఐ లేదా ఏదైనా చట్టబద్ధమైన, రెగ్యులేటరీ లేదా పర్యవేక్షక అథారిటీ అయిన ఏదైనా ఇతర ఏజెన్సీ, రుణదాతలు వెల్లడించిన సమాచారం మరియు డేటాను ఏదైనా నిర్దిష్ట పరిస్థితుల్లో తమకు సరిపోతుందని భావించే విధంగా ఉపయోగించవచ్చు, ప్రాసెస్ చేయవచ్చు, వ్యాప్తి చేయవచ్చు మరియు ఈ విషయంలో రుణదాతలను బాధ్యత వహించరు లేదా బాధ్యులను చేయరని రుణగ్రహీత అంగీకరిస్తాడు.</w:t>
      </w:r>
    </w:p>
    <w:p w:rsidR="005320CA" w:rsidRPr="00C4546A" w:rsidRDefault="005320CA">
      <w:pPr>
        <w:pStyle w:val="BodyText"/>
        <w:spacing w:before="3"/>
        <w:rPr>
          <w:rFonts w:ascii="Nirmala UI" w:hAnsi="Nirmala UI" w:cs="Nirmala UI"/>
          <w:sz w:val="20"/>
          <w:szCs w:val="20"/>
        </w:rPr>
      </w:pPr>
    </w:p>
    <w:p w:rsidR="005320CA" w:rsidRPr="00C4546A" w:rsidRDefault="007D6F25">
      <w:pPr>
        <w:pStyle w:val="ListParagraph"/>
        <w:numPr>
          <w:ilvl w:val="0"/>
          <w:numId w:val="6"/>
        </w:numPr>
        <w:tabs>
          <w:tab w:val="left" w:pos="1761"/>
        </w:tabs>
        <w:spacing w:line="264" w:lineRule="auto"/>
        <w:ind w:right="655" w:firstLine="719"/>
        <w:jc w:val="both"/>
        <w:rPr>
          <w:rFonts w:ascii="Nirmala UI" w:hAnsi="Nirmala UI" w:cs="Nirmala UI"/>
          <w:sz w:val="20"/>
          <w:szCs w:val="20"/>
        </w:rPr>
      </w:pPr>
      <w:r w:rsidRPr="00C4546A">
        <w:rPr>
          <w:rFonts w:ascii="Nirmala UI" w:hAnsi="Nirmala UI" w:cs="Nirmala UI"/>
          <w:sz w:val="20"/>
          <w:szCs w:val="20"/>
        </w:rPr>
        <w:t>రుణదాతలు, వారి గ్రూపు కంపెనీలు, ఏజెంట్లు/ప్రతినిధులు రుణగ్రహీత, దాని ప్రమోటర్లు, డైరెక్టర్లు మరియు ఉద్యోగులకు వివిధ రకాల ఉత్పత్తులు, ఆఫర్లు మరియు సేవలకు సంబంధించిన సమాచారాన్ని ఏ పద్ధతి ద్వారానైనా (టెలిఫోన్ కాల్స్ తో సహా) అందించడానికి అర్హులు.</w:t>
      </w:r>
    </w:p>
    <w:p w:rsidR="005320CA" w:rsidRPr="00C4546A" w:rsidRDefault="007D6F25">
      <w:pPr>
        <w:pStyle w:val="BodyText"/>
        <w:spacing w:line="255" w:lineRule="exact"/>
        <w:ind w:left="320"/>
        <w:jc w:val="both"/>
        <w:rPr>
          <w:rFonts w:ascii="Nirmala UI" w:hAnsi="Nirmala UI" w:cs="Nirmala UI"/>
          <w:sz w:val="20"/>
          <w:szCs w:val="20"/>
        </w:rPr>
      </w:pPr>
      <w:r w:rsidRPr="00C4546A">
        <w:rPr>
          <w:rFonts w:ascii="Nirmala UI" w:hAnsi="Nirmala UI" w:cs="Nirmala UI"/>
          <w:sz w:val="20"/>
          <w:szCs w:val="20"/>
        </w:rPr>
        <w:t>/ ఎస్ఎంఎస్ / ఇమెయిల్స్).</w:t>
      </w:r>
    </w:p>
    <w:p w:rsidR="005320CA" w:rsidRPr="00C4546A" w:rsidRDefault="005320CA">
      <w:pPr>
        <w:pStyle w:val="BodyText"/>
        <w:spacing w:before="4"/>
        <w:rPr>
          <w:rFonts w:ascii="Nirmala UI" w:hAnsi="Nirmala UI" w:cs="Nirmala UI"/>
          <w:sz w:val="20"/>
          <w:szCs w:val="20"/>
        </w:rPr>
      </w:pPr>
    </w:p>
    <w:p w:rsidR="005320CA" w:rsidRPr="00C4546A" w:rsidRDefault="007D6F25">
      <w:pPr>
        <w:pStyle w:val="ListParagraph"/>
        <w:numPr>
          <w:ilvl w:val="0"/>
          <w:numId w:val="6"/>
        </w:numPr>
        <w:tabs>
          <w:tab w:val="left" w:pos="1761"/>
        </w:tabs>
        <w:spacing w:line="264" w:lineRule="auto"/>
        <w:ind w:right="653" w:firstLine="719"/>
        <w:jc w:val="both"/>
        <w:rPr>
          <w:rFonts w:ascii="Nirmala UI" w:hAnsi="Nirmala UI" w:cs="Nirmala UI"/>
          <w:sz w:val="20"/>
          <w:szCs w:val="20"/>
        </w:rPr>
      </w:pPr>
      <w:r w:rsidRPr="00C4546A">
        <w:rPr>
          <w:rFonts w:ascii="Nirmala UI" w:hAnsi="Nirmala UI" w:cs="Nirmala UI"/>
          <w:sz w:val="20"/>
          <w:szCs w:val="20"/>
        </w:rPr>
        <w:t xml:space="preserve">రుణదాతలు సముచితమైనది మరియు అవసరమని భావించే విధంగా, రుణగ్రహీతకు సంబంధించిన సమాచారం మరియు డేటాను వెల్లడించడానికి అర్హత కలిగి ఉంటారు: (i) రుణగ్రహీతకు సంబంధించిన సమాచారం మరియు డేటా; (ii) రుణదాతలకు అనుకూలంగా రుణగ్రహీత ద్వారా అందించబడే ఫెసిలిటీ, లావాదేవీ డాక్యుమెంట్ లు మరియు/లేదా మరే ఇతర సెక్యూరిటీలకు సంబంధించిన సమాచారం లేదా డేటా; (iii) లావాదేవీ డాక్యుమెంట్ లు లేదా రుణగ్రహీత ద్వారా మంజూరు చేయబడ్డ/మంజూరు చేయబడే ఏదైనా ఇతర క్రెడిట్ సదుపాయం కొరకు రుణగ్రహీత ద్వారా అందించబడ్డ ఏదైనా ఇతర సెక్యూరిటీలకు సంబంధించి రుణగ్రహీత భావించే/స్వీకరించాల్సిన బాధ్యతలు; (iv) పైన పేర్కొన్న బాధ్యతలను నిర్వర్తించడంలో రుణగ్రహీత ద్వారా ఏవైనా డిఫాల్ట్ లు </w:t>
      </w:r>
      <w:r w:rsidRPr="00C4546A">
        <w:rPr>
          <w:rFonts w:ascii="Nirmala UI" w:hAnsi="Nirmala UI" w:cs="Nirmala UI"/>
          <w:sz w:val="20"/>
          <w:szCs w:val="20"/>
        </w:rPr>
        <w:lastRenderedPageBreak/>
        <w:t>ఉంటే, క్రెడిట్ ఇన్ఫర్మేషన్ బ్యూరో (ఇండియా) లిమిటెడ్ ("సిబిల్") మరియు</w:t>
      </w:r>
    </w:p>
    <w:p w:rsidR="005320CA" w:rsidRPr="00C4546A" w:rsidRDefault="005320CA">
      <w:pPr>
        <w:spacing w:line="264" w:lineRule="auto"/>
        <w:jc w:val="both"/>
        <w:rPr>
          <w:rFonts w:ascii="Nirmala UI" w:hAnsi="Nirmala UI" w:cs="Nirmala UI"/>
          <w:sz w:val="20"/>
          <w:szCs w:val="20"/>
        </w:rPr>
        <w:sectPr w:rsidR="005320CA" w:rsidRPr="00C4546A">
          <w:pgSz w:w="11910" w:h="16840"/>
          <w:pgMar w:top="1340" w:right="780" w:bottom="2000" w:left="1120" w:header="0" w:footer="1803" w:gutter="0"/>
          <w:cols w:space="720"/>
        </w:sectPr>
      </w:pPr>
    </w:p>
    <w:p w:rsidR="005320CA" w:rsidRPr="00C4546A" w:rsidRDefault="00B90C27">
      <w:pPr>
        <w:pStyle w:val="BodyText"/>
        <w:spacing w:before="72" w:line="264" w:lineRule="auto"/>
        <w:ind w:left="320" w:right="654"/>
        <w:jc w:val="both"/>
        <w:rPr>
          <w:rFonts w:ascii="Nirmala UI" w:hAnsi="Nirmala UI" w:cs="Nirmala UI"/>
          <w:sz w:val="20"/>
          <w:szCs w:val="20"/>
        </w:rPr>
      </w:pPr>
      <w:r w:rsidRPr="00C4546A">
        <w:rPr>
          <w:rFonts w:ascii="Nirmala UI" w:hAnsi="Nirmala UI" w:cs="Nirmala UI"/>
          <w:noProof/>
          <w:sz w:val="20"/>
          <w:szCs w:val="20"/>
        </w:rPr>
        <w:lastRenderedPageBreak/>
        <w:pict>
          <v:shape id="AutoShape 34" o:spid="_x0000_s2082" style="position:absolute;left:0;text-align:left;margin-left:171.65pt;margin-top:456pt;width:323pt;height:.1pt;z-index:-16028672;visibility:visible;mso-position-horizontal-relative:page;mso-position-vertical-relative:page" coordsize="6460,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" adj="0,,0" path="m,l2189,t2,l2421,t3,l4612,t3,l4845,t2,l6460,e" filled="f" strokeweight=".24536mm">
            <v:stroke joinstyle="round"/>
            <v:formulas/>
            <v:path arrowok="t" o:connecttype="custom" o:connectlocs="0,0;1390015,0;1391285,0;1537335,0;1539240,0;2928620,0;2930525,0;3076575,0;3077845,0;4102100,0" o:connectangles="0,0,0,0,0,0,0,0,0,0"/>
            <w10:wrap anchorx="page" anchory="page"/>
          </v:shape>
        </w:pict>
      </w:r>
      <w:r w:rsidRPr="00C4546A">
        <w:rPr>
          <w:rFonts w:ascii="Nirmala UI" w:hAnsi="Nirmala UI" w:cs="Nirmala UI"/>
          <w:noProof/>
          <w:sz w:val="20"/>
          <w:szCs w:val="20"/>
        </w:rPr>
        <w:pict>
          <v:shape id="AutoShape 33" o:spid="_x0000_s2081" style="position:absolute;left:0;text-align:left;margin-left:171.65pt;margin-top:484.2pt;width:323pt;height:.1pt;z-index:-16028160;visibility:visible;mso-position-horizontal-relative:page;mso-position-vertical-relative:page" coordsize="6460,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" adj="0,,0" path="m,l2189,t2,l2421,t3,l4612,t3,l4845,t2,l6460,e" filled="f" strokeweight=".24536mm">
            <v:stroke joinstyle="round"/>
            <v:formulas/>
            <v:path arrowok="t" o:connecttype="custom" o:connectlocs="0,0;1390015,0;1391285,0;1537335,0;1539240,0;2928620,0;2930525,0;3076575,0;3077845,0;4102100,0" o:connectangles="0,0,0,0,0,0,0,0,0,0"/>
            <w10:wrap anchorx="page" anchory="page"/>
          </v:shape>
        </w:pict>
      </w:r>
      <w:r w:rsidRPr="00C4546A">
        <w:rPr>
          <w:rFonts w:ascii="Nirmala UI" w:hAnsi="Nirmala UI" w:cs="Nirmala UI"/>
          <w:noProof/>
          <w:sz w:val="20"/>
          <w:szCs w:val="20"/>
        </w:rPr>
        <w:pict>
          <v:shape id="AutoShape 32" o:spid="_x0000_s2080" style="position:absolute;left:0;text-align:left;margin-left:171.65pt;margin-top:512.3pt;width:328.8pt;height:.1pt;z-index:-16027648;visibility:visible;mso-position-horizontal-relative:page;mso-position-vertical-relative:page" coordsize="6576,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" adj="0,,0" path="m,l2189,t2,l2421,t3,l4612,t3,l4845,t2,l6575,e" filled="f" strokeweight=".24536mm">
            <v:stroke joinstyle="round"/>
            <v:formulas/>
            <v:path arrowok="t" o:connecttype="custom" o:connectlocs="0,0;1390015,0;1391285,0;1537335,0;1539240,0;2928620,0;2930525,0;3076575,0;3077845,0;4175125,0" o:connectangles="0,0,0,0,0,0,0,0,0,0"/>
            <w10:wrap anchorx="page" anchory="page"/>
          </v:shape>
        </w:pict>
      </w:r>
      <w:r w:rsidRPr="00C4546A">
        <w:rPr>
          <w:rFonts w:ascii="Nirmala UI" w:hAnsi="Nirmala UI" w:cs="Nirmala UI"/>
          <w:noProof/>
          <w:sz w:val="20"/>
          <w:szCs w:val="20"/>
        </w:rPr>
        <w:pict>
          <v:shape id="AutoShape 31" o:spid="_x0000_s2079" style="position:absolute;left:0;text-align:left;margin-left:171.65pt;margin-top:540.85pt;width:323pt;height:.1pt;z-index:-16027136;visibility:visible;mso-position-horizontal-relative:page;mso-position-vertical-relative:page" coordsize="6460,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" adj="0,,0" path="m,l2189,t2,l2421,t3,l4612,t3,l4845,t2,l6460,e" filled="f" strokeweight=".24536mm">
            <v:stroke joinstyle="round"/>
            <v:formulas/>
            <v:path arrowok="t" o:connecttype="custom" o:connectlocs="0,0;1390015,0;1391285,0;1537335,0;1539240,0;2928620,0;2930525,0;3076575,0;3077845,0;4102100,0" o:connectangles="0,0,0,0,0,0,0,0,0,0"/>
            <w10:wrap anchorx="page" anchory="page"/>
          </v:shape>
        </w:pict>
      </w:r>
      <w:r w:rsidRPr="00C4546A">
        <w:rPr>
          <w:rFonts w:ascii="Nirmala UI" w:hAnsi="Nirmala UI" w:cs="Nirmala UI"/>
          <w:noProof/>
          <w:sz w:val="20"/>
          <w:szCs w:val="20"/>
        </w:rPr>
        <w:pict>
          <v:shape id="AutoShape 30" o:spid="_x0000_s2078" style="position:absolute;left:0;text-align:left;margin-left:171.65pt;margin-top:568.95pt;width:323pt;height:.1pt;z-index:-16026624;visibility:visible;mso-position-horizontal-relative:page;mso-position-vertical-relative:page" coordsize="6460,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" adj="0,,0" path="m,l2189,t2,l2421,t3,l4612,t3,l4845,t2,l6460,e" filled="f" strokeweight=".24536mm">
            <v:stroke joinstyle="round"/>
            <v:formulas/>
            <v:path arrowok="t" o:connecttype="custom" o:connectlocs="0,0;1390015,0;1391285,0;1537335,0;1539240,0;2928620,0;2930525,0;3076575,0;3077845,0;4102100,0" o:connectangles="0,0,0,0,0,0,0,0,0,0"/>
            <w10:wrap anchorx="page" anchory="page"/>
          </v:shape>
        </w:pict>
      </w:r>
      <w:r w:rsidRPr="00C4546A">
        <w:rPr>
          <w:rFonts w:ascii="Nirmala UI" w:hAnsi="Nirmala UI" w:cs="Nirmala UI"/>
          <w:noProof/>
          <w:sz w:val="20"/>
          <w:szCs w:val="20"/>
        </w:rPr>
        <w:pict>
          <v:shape id="AutoShape 29" o:spid="_x0000_s2077" style="position:absolute;left:0;text-align:left;margin-left:171.65pt;margin-top:597pt;width:328.8pt;height:.1pt;z-index:-16026112;visibility:visible;mso-position-horizontal-relative:page;mso-position-vertical-relative:page" coordsize="6576,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" adj="0,,0" path="m,l2189,t2,l2421,t3,l4612,t3,l4845,t2,l6575,e" filled="f" strokeweight=".24536mm">
            <v:stroke joinstyle="round"/>
            <v:formulas/>
            <v:path arrowok="t" o:connecttype="custom" o:connectlocs="0,0;1390015,0;1391285,0;1537335,0;1539240,0;2928620,0;2930525,0;3076575,0;3077845,0;4175125,0" o:connectangles="0,0,0,0,0,0,0,0,0,0"/>
            <w10:wrap anchorx="page" anchory="page"/>
          </v:shape>
        </w:pict>
      </w:r>
      <w:r w:rsidRPr="00C4546A">
        <w:rPr>
          <w:rFonts w:ascii="Nirmala UI" w:hAnsi="Nirmala UI" w:cs="Nirmala UI"/>
          <w:noProof/>
          <w:sz w:val="20"/>
          <w:szCs w:val="20"/>
        </w:rPr>
        <w:pict>
          <v:shape id="AutoShape 28" o:spid="_x0000_s2076" style="position:absolute;left:0;text-align:left;margin-left:171.65pt;margin-top:629.4pt;width:323pt;height:.1pt;z-index:-16025600;visibility:visible;mso-position-horizontal-relative:page;mso-position-vertical-relative:page" coordsize="6460,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" adj="0,,0" path="m,l2189,t2,l2421,t3,l4612,t3,l4845,t2,l6460,e" filled="f" strokeweight=".24536mm">
            <v:stroke joinstyle="round"/>
            <v:formulas/>
            <v:path arrowok="t" o:connecttype="custom" o:connectlocs="0,0;1390015,0;1391285,0;1537335,0;1539240,0;2928620,0;2930525,0;3076575,0;3077845,0;4102100,0" o:connectangles="0,0,0,0,0,0,0,0,0,0"/>
            <w10:wrap anchorx="page" anchory="page"/>
          </v:shape>
        </w:pict>
      </w:r>
      <w:r w:rsidRPr="00C4546A">
        <w:rPr>
          <w:rFonts w:ascii="Nirmala UI" w:hAnsi="Nirmala UI" w:cs="Nirmala UI"/>
          <w:noProof/>
          <w:sz w:val="20"/>
          <w:szCs w:val="20"/>
        </w:rPr>
        <w:pict>
          <v:shape id="AutoShape 27" o:spid="_x0000_s2075" style="position:absolute;left:0;text-align:left;margin-left:171.65pt;margin-top:657.5pt;width:323pt;height:.1pt;z-index:-16025088;visibility:visible;mso-position-horizontal-relative:page;mso-position-vertical-relative:page" coordsize="6460,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" adj="0,,0" path="m,l2189,t2,l2421,t3,l4612,t3,l4845,t2,l6460,e" filled="f" strokeweight=".24536mm">
            <v:stroke joinstyle="round"/>
            <v:formulas/>
            <v:path arrowok="t" o:connecttype="custom" o:connectlocs="0,0;1390015,0;1391285,0;1537335,0;1539240,0;2928620,0;2930525,0;3076575,0;3077845,0;4102100,0" o:connectangles="0,0,0,0,0,0,0,0,0,0"/>
            <w10:wrap anchorx="page" anchory="page"/>
          </v:shape>
        </w:pict>
      </w:r>
      <w:r w:rsidRPr="00C4546A">
        <w:rPr>
          <w:rFonts w:ascii="Nirmala UI" w:hAnsi="Nirmala UI" w:cs="Nirmala UI"/>
          <w:noProof/>
          <w:sz w:val="20"/>
          <w:szCs w:val="20"/>
        </w:rPr>
        <w:pict>
          <v:shape id="AutoShape 26" o:spid="_x0000_s2074" style="position:absolute;left:0;text-align:left;margin-left:171.65pt;margin-top:685.6pt;width:328.8pt;height:.1pt;z-index:-16024576;visibility:visible;mso-position-horizontal-relative:page;mso-position-vertical-relative:page" coordsize="6576,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" adj="0,,0" path="m,l2189,t2,l2421,t3,l4612,t3,l4845,t2,l6575,e" filled="f" strokeweight=".24536mm">
            <v:stroke joinstyle="round"/>
            <v:formulas/>
            <v:path arrowok="t" o:connecttype="custom" o:connectlocs="0,0;1390015,0;1391285,0;1537335,0;1539240,0;2928620,0;2930525,0;3076575,0;3077845,0;4175125,0" o:connectangles="0,0,0,0,0,0,0,0,0,0"/>
            <w10:wrap anchorx="page" anchory="page"/>
          </v:shape>
        </w:pict>
      </w:r>
      <w:r w:rsidR="007D6F25" w:rsidRPr="00C4546A">
        <w:rPr>
          <w:rFonts w:ascii="Nirmala UI" w:hAnsi="Nirmala UI" w:cs="Nirmala UI"/>
          <w:sz w:val="20"/>
          <w:szCs w:val="20"/>
        </w:rPr>
        <w:t>దీనికి సంబంధించి ఆర్ బిఐచే అధీకృతం చేయబడిన ఏదైనా ఇతర ఏజెన్సీ. సిబిల్ మరియు/లేదా అధీకృతం చేయబడిన మరే ఇతర ఏజెన్సీ రుణదాతలు వెల్లడించిన పైన పేర్కొన్న సమాచారం మరియు డేటాను తమకు తగినదిగా భావించే విధంగా ఉపయోగించవచ్చు మరియు/లేదా ప్రాసెస్ చేయవచ్చు. సిబిల్ మరియు/లేదా అలా అధీకృతం చేయబడిన మరేదైనా ఏజెన్సీ వారు తయారు చేసిన ప్రాసెస్ చేసిన సమాచారం మరియు డేటా లేదా ఉత్పత్తులను రుణదాతలు/ ఆర్థిక సంస్థలు మరియు ఇతర క్రెడిట్ గ్రాంటర్లు లేదా రిజిస్టర్డ్ యూజర్లకు పరిగణనలోకి తీసుకోవచ్చు. ఐసీఐసీఐ బ్యాంకుకు రుణగ్రహీత ద్వారా ఎప్పటికప్పుడు అందించబడే మొత్తం సమాచారం మరియు డేటా సత్యం మరియు సరైనదిగా ఉండాలి.</w:t>
      </w:r>
    </w:p>
    <w:p w:rsidR="005320CA" w:rsidRPr="00C4546A" w:rsidRDefault="005320CA">
      <w:pPr>
        <w:pStyle w:val="BodyText"/>
        <w:rPr>
          <w:rFonts w:ascii="Nirmala UI" w:hAnsi="Nirmala UI" w:cs="Nirmala UI"/>
          <w:sz w:val="20"/>
          <w:szCs w:val="20"/>
        </w:rPr>
      </w:pPr>
    </w:p>
    <w:p w:rsidR="005320CA" w:rsidRPr="00C4546A" w:rsidRDefault="005320CA">
      <w:pPr>
        <w:pStyle w:val="BodyText"/>
        <w:rPr>
          <w:rFonts w:ascii="Nirmala UI" w:hAnsi="Nirmala UI" w:cs="Nirmala UI"/>
          <w:sz w:val="20"/>
          <w:szCs w:val="20"/>
        </w:rPr>
      </w:pPr>
    </w:p>
    <w:p w:rsidR="005320CA" w:rsidRPr="00C4546A" w:rsidRDefault="005320CA">
      <w:pPr>
        <w:pStyle w:val="BodyText"/>
        <w:spacing w:before="7"/>
        <w:rPr>
          <w:rFonts w:ascii="Nirmala UI" w:hAnsi="Nirmala UI" w:cs="Nirmala UI"/>
          <w:sz w:val="20"/>
          <w:szCs w:val="20"/>
        </w:rPr>
      </w:pPr>
    </w:p>
    <w:p w:rsidR="005320CA" w:rsidRPr="00C4546A" w:rsidRDefault="007D6F25">
      <w:pPr>
        <w:pStyle w:val="BodyText"/>
        <w:ind w:left="4178" w:right="4512"/>
        <w:jc w:val="center"/>
        <w:rPr>
          <w:rFonts w:ascii="Nirmala UI" w:hAnsi="Nirmala UI" w:cs="Nirmala UI"/>
          <w:sz w:val="20"/>
          <w:szCs w:val="20"/>
        </w:rPr>
      </w:pPr>
      <w:r w:rsidRPr="00C4546A">
        <w:rPr>
          <w:rFonts w:ascii="Nirmala UI" w:hAnsi="Nirmala UI" w:cs="Nirmala UI"/>
          <w:sz w:val="20"/>
          <w:szCs w:val="20"/>
        </w:rPr>
        <w:t>షెడ్యూల్ - 1</w:t>
      </w:r>
    </w:p>
    <w:p w:rsidR="005320CA" w:rsidRPr="00C4546A" w:rsidRDefault="005320CA">
      <w:pPr>
        <w:pStyle w:val="BodyText"/>
        <w:spacing w:before="5"/>
        <w:rPr>
          <w:rFonts w:ascii="Nirmala UI" w:hAnsi="Nirmala UI" w:cs="Nirmala UI"/>
          <w:sz w:val="20"/>
          <w:szCs w:val="20"/>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93"/>
        <w:gridCol w:w="7221"/>
      </w:tblGrid>
      <w:tr w:rsidR="005320CA" w:rsidRPr="00C4546A">
        <w:trPr>
          <w:trHeight w:val="832"/>
        </w:trPr>
        <w:tc>
          <w:tcPr>
            <w:tcW w:w="1993" w:type="dxa"/>
            <w:shd w:val="clear" w:color="auto" w:fill="D9D9D9"/>
          </w:tcPr>
          <w:p w:rsidR="005320CA" w:rsidRPr="00C4546A" w:rsidRDefault="005320CA">
            <w:pPr>
              <w:pStyle w:val="TableParagraph"/>
              <w:spacing w:before="8"/>
              <w:ind w:left="0"/>
              <w:rPr>
                <w:rFonts w:ascii="Nirmala UI" w:hAnsi="Nirmala UI" w:cs="Nirmala UI"/>
                <w:sz w:val="20"/>
                <w:szCs w:val="20"/>
              </w:rPr>
            </w:pPr>
          </w:p>
          <w:p w:rsidR="005320CA" w:rsidRPr="00C4546A" w:rsidRDefault="007D6F25">
            <w:pPr>
              <w:pStyle w:val="TableParagraph"/>
              <w:ind w:left="117"/>
              <w:rPr>
                <w:rFonts w:ascii="Nirmala UI" w:hAnsi="Nirmala UI" w:cs="Nirmala UI"/>
                <w:sz w:val="20"/>
                <w:szCs w:val="20"/>
              </w:rPr>
            </w:pPr>
            <w:r w:rsidRPr="00C4546A">
              <w:rPr>
                <w:rFonts w:ascii="Nirmala UI" w:hAnsi="Nirmala UI" w:cs="Nirmala UI"/>
                <w:sz w:val="20"/>
                <w:szCs w:val="20"/>
              </w:rPr>
              <w:t>ఉరిశిక్ష అమలు తేదీ</w:t>
            </w:r>
          </w:p>
        </w:tc>
        <w:tc>
          <w:tcPr>
            <w:tcW w:w="7221" w:type="dxa"/>
          </w:tcPr>
          <w:p w:rsidR="005320CA" w:rsidRPr="00C4546A" w:rsidRDefault="005320CA">
            <w:pPr>
              <w:pStyle w:val="TableParagraph"/>
              <w:ind w:left="0"/>
              <w:rPr>
                <w:rFonts w:ascii="Nirmala UI" w:hAnsi="Nirmala UI" w:cs="Nirmala UI"/>
                <w:sz w:val="20"/>
                <w:szCs w:val="20"/>
              </w:rPr>
            </w:pPr>
          </w:p>
        </w:tc>
      </w:tr>
      <w:tr w:rsidR="005320CA" w:rsidRPr="00C4546A">
        <w:trPr>
          <w:trHeight w:val="804"/>
        </w:trPr>
        <w:tc>
          <w:tcPr>
            <w:tcW w:w="1993" w:type="dxa"/>
            <w:shd w:val="clear" w:color="auto" w:fill="D9D9D9"/>
          </w:tcPr>
          <w:p w:rsidR="005320CA" w:rsidRPr="00C4546A" w:rsidRDefault="007D6F25">
            <w:pPr>
              <w:pStyle w:val="TableParagraph"/>
              <w:spacing w:before="110" w:line="264" w:lineRule="auto"/>
              <w:ind w:left="513" w:right="484" w:firstLine="67"/>
              <w:rPr>
                <w:rFonts w:ascii="Nirmala UI" w:hAnsi="Nirmala UI" w:cs="Nirmala UI"/>
                <w:sz w:val="20"/>
                <w:szCs w:val="20"/>
              </w:rPr>
            </w:pPr>
            <w:r w:rsidRPr="00C4546A">
              <w:rPr>
                <w:rFonts w:ascii="Nirmala UI" w:hAnsi="Nirmala UI" w:cs="Nirmala UI"/>
                <w:sz w:val="20"/>
                <w:szCs w:val="20"/>
              </w:rPr>
              <w:t>ఉరిశిక్ష అమలు చేసే ప్రదేశం[మార్చు]</w:t>
            </w:r>
          </w:p>
        </w:tc>
        <w:tc>
          <w:tcPr>
            <w:tcW w:w="7221" w:type="dxa"/>
          </w:tcPr>
          <w:p w:rsidR="005320CA" w:rsidRPr="00C4546A" w:rsidRDefault="005320CA">
            <w:pPr>
              <w:pStyle w:val="TableParagraph"/>
              <w:ind w:left="0"/>
              <w:rPr>
                <w:rFonts w:ascii="Nirmala UI" w:hAnsi="Nirmala UI" w:cs="Nirmala UI"/>
                <w:sz w:val="20"/>
                <w:szCs w:val="20"/>
              </w:rPr>
            </w:pPr>
          </w:p>
        </w:tc>
      </w:tr>
      <w:tr w:rsidR="005320CA" w:rsidRPr="00C4546A">
        <w:trPr>
          <w:trHeight w:val="2135"/>
        </w:trPr>
        <w:tc>
          <w:tcPr>
            <w:tcW w:w="1993" w:type="dxa"/>
            <w:shd w:val="clear" w:color="auto" w:fill="D9D9D9"/>
          </w:tcPr>
          <w:p w:rsidR="005320CA" w:rsidRPr="00C4546A" w:rsidRDefault="005320CA">
            <w:pPr>
              <w:pStyle w:val="TableParagraph"/>
              <w:ind w:left="0"/>
              <w:rPr>
                <w:rFonts w:ascii="Nirmala UI" w:hAnsi="Nirmala UI" w:cs="Nirmala UI"/>
                <w:sz w:val="20"/>
                <w:szCs w:val="20"/>
              </w:rPr>
            </w:pPr>
          </w:p>
          <w:p w:rsidR="005320CA" w:rsidRPr="00C4546A" w:rsidRDefault="005320CA">
            <w:pPr>
              <w:pStyle w:val="TableParagraph"/>
              <w:ind w:left="0"/>
              <w:rPr>
                <w:rFonts w:ascii="Nirmala UI" w:hAnsi="Nirmala UI" w:cs="Nirmala UI"/>
                <w:sz w:val="20"/>
                <w:szCs w:val="20"/>
              </w:rPr>
            </w:pPr>
          </w:p>
          <w:p w:rsidR="005320CA" w:rsidRPr="00C4546A" w:rsidRDefault="007D6F25">
            <w:pPr>
              <w:pStyle w:val="TableParagraph"/>
              <w:spacing w:before="171" w:line="264" w:lineRule="auto"/>
              <w:ind w:left="657" w:right="435" w:hanging="200"/>
              <w:rPr>
                <w:rFonts w:ascii="Nirmala UI" w:hAnsi="Nirmala UI" w:cs="Nirmala UI"/>
                <w:sz w:val="20"/>
                <w:szCs w:val="20"/>
              </w:rPr>
            </w:pPr>
            <w:r w:rsidRPr="00C4546A">
              <w:rPr>
                <w:rFonts w:ascii="Nirmala UI" w:hAnsi="Nirmala UI" w:cs="Nirmala UI"/>
                <w:sz w:val="20"/>
                <w:szCs w:val="20"/>
              </w:rPr>
              <w:t>రుణగ్రహీత వివరాలు</w:t>
            </w:r>
          </w:p>
        </w:tc>
        <w:tc>
          <w:tcPr>
            <w:tcW w:w="7221" w:type="dxa"/>
          </w:tcPr>
          <w:p w:rsidR="005320CA" w:rsidRPr="00C4546A" w:rsidRDefault="005320CA">
            <w:pPr>
              <w:pStyle w:val="TableParagraph"/>
              <w:spacing w:before="3"/>
              <w:ind w:left="0"/>
              <w:rPr>
                <w:rFonts w:ascii="Nirmala UI" w:hAnsi="Nirmala UI" w:cs="Nirmala UI"/>
                <w:sz w:val="20"/>
                <w:szCs w:val="20"/>
              </w:rPr>
            </w:pPr>
          </w:p>
          <w:p w:rsidR="005320CA" w:rsidRPr="00C4546A" w:rsidRDefault="00B90C27">
            <w:pPr>
              <w:pStyle w:val="TableParagraph"/>
              <w:spacing w:line="20" w:lineRule="exact"/>
              <w:ind w:left="100"/>
              <w:rPr>
                <w:rFonts w:ascii="Nirmala UI" w:hAnsi="Nirmala UI" w:cs="Nirmala UI"/>
                <w:sz w:val="20"/>
                <w:szCs w:val="20"/>
              </w:rPr>
            </w:pPr>
            <w:r w:rsidRPr="00C4546A">
              <w:rPr>
                <w:rFonts w:ascii="Nirmala UI" w:hAnsi="Nirmala UI" w:cs="Nirmala UI"/>
                <w:noProof/>
                <w:sz w:val="20"/>
                <w:szCs w:val="20"/>
              </w:rPr>
            </w:r>
            <w:r w:rsidRPr="00C4546A">
              <w:rPr>
                <w:rFonts w:ascii="Nirmala UI" w:hAnsi="Nirmala UI" w:cs="Nirmala UI"/>
                <w:noProof/>
                <w:sz w:val="20"/>
                <w:szCs w:val="20"/>
              </w:rPr>
              <w:pict>
                <v:group id="Group 24" o:spid="_x0000_s2072" style="width:346.05pt;height:.7pt;mso-position-horizontal-relative:char;mso-position-vertical-relative:line" coordsize="692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">
                  <v:shape id="AutoShape 25" o:spid="_x0000_s2073" style="position:absolute;top:6;width:6921;height:2;visibility:visible" coordsize="692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" adj="0,,0" path="m,l2189,t2,l2421,t3,l4612,t3,l4845,t2,l6921,e" filled="f" strokeweight=".24536mm">
                    <v:stroke joinstyle="round"/>
                    <v:formulas/>
                    <v:path arrowok="t" o:connecttype="custom" o:connectlocs="0,0;2189,0;2191,0;2421,0;2424,0;4612,0;4615,0;4845,0;4847,0;6921,0" o:connectangles="0,0,0,0,0,0,0,0,0,0"/>
                  </v:shape>
                  <w10:wrap type="none"/>
                  <w10:anchorlock/>
                </v:group>
              </w:pict>
            </w:r>
          </w:p>
          <w:p w:rsidR="005320CA" w:rsidRPr="00C4546A" w:rsidRDefault="007D6F25">
            <w:pPr>
              <w:pStyle w:val="TableParagraph"/>
              <w:tabs>
                <w:tab w:val="left" w:pos="453"/>
                <w:tab w:val="left" w:pos="1830"/>
                <w:tab w:val="left" w:pos="3157"/>
                <w:tab w:val="left" w:pos="5248"/>
                <w:tab w:val="left" w:pos="6909"/>
              </w:tabs>
              <w:spacing w:before="41" w:line="264" w:lineRule="auto"/>
              <w:ind w:right="96"/>
              <w:rPr>
                <w:rFonts w:ascii="Nirmala UI" w:hAnsi="Nirmala UI" w:cs="Nirmala UI"/>
                <w:sz w:val="20"/>
                <w:szCs w:val="20"/>
              </w:rPr>
            </w:pPr>
            <w:r w:rsidRPr="00C4546A">
              <w:rPr>
                <w:rFonts w:ascii="Nirmala UI" w:hAnsi="Nirmala UI" w:cs="Nirmala UI"/>
                <w:sz w:val="20"/>
                <w:szCs w:val="20"/>
                <w:u w:val="single"/>
              </w:rPr>
              <w:tab/>
            </w:r>
            <w:r w:rsidRPr="00C4546A">
              <w:rPr>
                <w:rFonts w:ascii="Nirmala UI" w:hAnsi="Nirmala UI" w:cs="Nirmala UI"/>
                <w:sz w:val="20"/>
                <w:szCs w:val="20"/>
              </w:rPr>
              <w:t>, కంపెనీల చట్టం, 2013 యొక్క అర్థంలో ఉన్న కంపెనీ మరియు కలిగి ఉన్న కంపెనీ</w:t>
            </w:r>
            <w:r w:rsidRPr="00C4546A">
              <w:rPr>
                <w:rFonts w:ascii="Nirmala UI" w:hAnsi="Nirmala UI" w:cs="Nirmala UI"/>
                <w:sz w:val="20"/>
                <w:szCs w:val="20"/>
              </w:rPr>
              <w:tab/>
              <w:t>ఇది</w:t>
            </w:r>
            <w:r w:rsidRPr="00C4546A">
              <w:rPr>
                <w:rFonts w:ascii="Nirmala UI" w:hAnsi="Nirmala UI" w:cs="Nirmala UI"/>
                <w:sz w:val="20"/>
                <w:szCs w:val="20"/>
              </w:rPr>
              <w:tab/>
              <w:t>రిజిస్టర్ చేయబడింది</w:t>
            </w:r>
            <w:r w:rsidRPr="00C4546A">
              <w:rPr>
                <w:rFonts w:ascii="Nirmala UI" w:hAnsi="Nirmala UI" w:cs="Nirmala UI"/>
                <w:sz w:val="20"/>
                <w:szCs w:val="20"/>
              </w:rPr>
              <w:tab/>
              <w:t>కార్యాలయం</w:t>
            </w:r>
            <w:r w:rsidRPr="00C4546A">
              <w:rPr>
                <w:rFonts w:ascii="Nirmala UI" w:hAnsi="Nirmala UI" w:cs="Nirmala UI"/>
                <w:sz w:val="20"/>
                <w:szCs w:val="20"/>
              </w:rPr>
              <w:tab/>
            </w:r>
            <w:r w:rsidRPr="00C4546A">
              <w:rPr>
                <w:rFonts w:ascii="Nirmala UI" w:hAnsi="Nirmala UI" w:cs="Nirmala UI"/>
                <w:spacing w:val="-2"/>
                <w:sz w:val="20"/>
                <w:szCs w:val="20"/>
              </w:rPr>
              <w:t>వద్ద</w:t>
            </w:r>
          </w:p>
          <w:p w:rsidR="005320CA" w:rsidRPr="00C4546A" w:rsidRDefault="005320CA">
            <w:pPr>
              <w:pStyle w:val="TableParagraph"/>
              <w:spacing w:before="10"/>
              <w:ind w:left="0"/>
              <w:rPr>
                <w:rFonts w:ascii="Nirmala UI" w:hAnsi="Nirmala UI" w:cs="Nirmala UI"/>
                <w:sz w:val="20"/>
                <w:szCs w:val="20"/>
              </w:rPr>
            </w:pPr>
          </w:p>
          <w:p w:rsidR="005320CA" w:rsidRPr="00C4546A" w:rsidRDefault="00B90C27">
            <w:pPr>
              <w:pStyle w:val="TableParagraph"/>
              <w:spacing w:line="20" w:lineRule="exact"/>
              <w:ind w:left="100"/>
              <w:rPr>
                <w:rFonts w:ascii="Nirmala UI" w:hAnsi="Nirmala UI" w:cs="Nirmala UI"/>
                <w:sz w:val="20"/>
                <w:szCs w:val="20"/>
              </w:rPr>
            </w:pPr>
            <w:r w:rsidRPr="00C4546A">
              <w:rPr>
                <w:rFonts w:ascii="Nirmala UI" w:hAnsi="Nirmala UI" w:cs="Nirmala UI"/>
                <w:noProof/>
                <w:sz w:val="20"/>
                <w:szCs w:val="20"/>
              </w:rPr>
            </w:r>
            <w:r w:rsidRPr="00C4546A">
              <w:rPr>
                <w:rFonts w:ascii="Nirmala UI" w:hAnsi="Nirmala UI" w:cs="Nirmala UI"/>
                <w:noProof/>
                <w:sz w:val="20"/>
                <w:szCs w:val="20"/>
              </w:rPr>
              <w:pict>
                <v:group id="Group 22" o:spid="_x0000_s2070" style="width:346.05pt;height:.7pt;mso-position-horizontal-relative:char;mso-position-vertical-relative:line" coordsize="692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">
                  <v:shape id="AutoShape 23" o:spid="_x0000_s2071" style="position:absolute;top:6;width:6921;height:2;visibility:visible" coordsize="692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" adj="0,,0" path="m,l2189,t2,l2421,t3,l4612,t3,l4845,t2,l6921,e" filled="f" strokeweight=".24536mm">
                    <v:stroke joinstyle="round"/>
                    <v:formulas/>
                    <v:path arrowok="t" o:connecttype="custom" o:connectlocs="0,0;2189,0;2191,0;2421,0;2424,0;4612,0;4615,0;4845,0;4847,0;6921,0" o:connectangles="0,0,0,0,0,0,0,0,0,0"/>
                  </v:shape>
                  <w10:wrap type="none"/>
                  <w10:anchorlock/>
                </v:group>
              </w:pict>
            </w:r>
          </w:p>
          <w:p w:rsidR="005320CA" w:rsidRPr="00C4546A" w:rsidRDefault="007D6F25">
            <w:pPr>
              <w:pStyle w:val="TableParagraph"/>
              <w:tabs>
                <w:tab w:val="left" w:pos="2530"/>
                <w:tab w:val="left" w:pos="3792"/>
                <w:tab w:val="left" w:pos="5543"/>
                <w:tab w:val="left" w:pos="6909"/>
              </w:tabs>
              <w:spacing w:before="41"/>
              <w:rPr>
                <w:rFonts w:ascii="Nirmala UI" w:hAnsi="Nirmala UI" w:cs="Nirmala UI"/>
                <w:sz w:val="20"/>
                <w:szCs w:val="20"/>
              </w:rPr>
            </w:pPr>
            <w:r w:rsidRPr="00C4546A">
              <w:rPr>
                <w:rFonts w:ascii="Nirmala UI" w:hAnsi="Nirmala UI" w:cs="Nirmala UI"/>
                <w:sz w:val="20"/>
                <w:szCs w:val="20"/>
                <w:u w:val="single"/>
              </w:rPr>
              <w:tab/>
            </w:r>
            <w:r w:rsidRPr="00C4546A">
              <w:rPr>
                <w:rFonts w:ascii="Nirmala UI" w:hAnsi="Nirmala UI" w:cs="Nirmala UI"/>
                <w:sz w:val="20"/>
                <w:szCs w:val="20"/>
              </w:rPr>
              <w:t>_మరియు</w:t>
            </w:r>
            <w:r w:rsidRPr="00C4546A">
              <w:rPr>
                <w:rFonts w:ascii="Nirmala UI" w:hAnsi="Nirmala UI" w:cs="Nirmala UI"/>
                <w:sz w:val="20"/>
                <w:szCs w:val="20"/>
              </w:rPr>
              <w:tab/>
              <w:t>కార్పొరేట్</w:t>
            </w:r>
            <w:r w:rsidRPr="00C4546A">
              <w:rPr>
                <w:rFonts w:ascii="Nirmala UI" w:hAnsi="Nirmala UI" w:cs="Nirmala UI"/>
                <w:sz w:val="20"/>
                <w:szCs w:val="20"/>
              </w:rPr>
              <w:tab/>
              <w:t>కార్యాలయం</w:t>
            </w:r>
            <w:r w:rsidRPr="00C4546A">
              <w:rPr>
                <w:rFonts w:ascii="Nirmala UI" w:hAnsi="Nirmala UI" w:cs="Nirmala UI"/>
                <w:sz w:val="20"/>
                <w:szCs w:val="20"/>
              </w:rPr>
              <w:tab/>
              <w:t>వద్ద</w:t>
            </w:r>
          </w:p>
          <w:p w:rsidR="005320CA" w:rsidRPr="00C4546A" w:rsidRDefault="005320CA">
            <w:pPr>
              <w:pStyle w:val="TableParagraph"/>
              <w:spacing w:before="1"/>
              <w:ind w:left="0"/>
              <w:rPr>
                <w:rFonts w:ascii="Nirmala UI" w:hAnsi="Nirmala UI" w:cs="Nirmala UI"/>
                <w:sz w:val="20"/>
                <w:szCs w:val="20"/>
              </w:rPr>
            </w:pPr>
          </w:p>
          <w:p w:rsidR="005320CA" w:rsidRPr="00C4546A" w:rsidRDefault="00B90C27">
            <w:pPr>
              <w:pStyle w:val="TableParagraph"/>
              <w:spacing w:line="20" w:lineRule="exact"/>
              <w:ind w:left="100"/>
              <w:rPr>
                <w:rFonts w:ascii="Nirmala UI" w:hAnsi="Nirmala UI" w:cs="Nirmala UI"/>
                <w:sz w:val="20"/>
                <w:szCs w:val="20"/>
              </w:rPr>
            </w:pPr>
            <w:r w:rsidRPr="00C4546A">
              <w:rPr>
                <w:rFonts w:ascii="Nirmala UI" w:hAnsi="Nirmala UI" w:cs="Nirmala UI"/>
                <w:noProof/>
                <w:sz w:val="20"/>
                <w:szCs w:val="20"/>
              </w:rPr>
            </w:r>
            <w:r w:rsidRPr="00C4546A">
              <w:rPr>
                <w:rFonts w:ascii="Nirmala UI" w:hAnsi="Nirmala UI" w:cs="Nirmala UI"/>
                <w:noProof/>
                <w:sz w:val="20"/>
                <w:szCs w:val="20"/>
              </w:rPr>
              <w:pict>
                <v:group id="Group 20" o:spid="_x0000_s2068" style="width:346.15pt;height:.7pt;mso-position-horizontal-relative:char;mso-position-vertical-relative:line" coordsize="69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">
                  <v:shape id="AutoShape 21" o:spid="_x0000_s2069" style="position:absolute;top:6;width:6923;height:2;visibility:visible" coordsize="692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" adj="0,,0" path="m,l2189,t2,l2421,t3,l4612,t3,l6923,e" filled="f" strokeweight=".24536mm">
                    <v:stroke joinstyle="round"/>
                    <v:formulas/>
                    <v:path arrowok="t" o:connecttype="custom" o:connectlocs="0,0;2189,0;2191,0;2421,0;2424,0;4612,0;4615,0;6923,0" o:connectangles="0,0,0,0,0,0,0,0"/>
                  </v:shape>
                  <w10:wrap type="none"/>
                  <w10:anchorlock/>
                </v:group>
              </w:pict>
            </w:r>
          </w:p>
          <w:p w:rsidR="005320CA" w:rsidRPr="00C4546A" w:rsidRDefault="007D6F25">
            <w:pPr>
              <w:pStyle w:val="TableParagraph"/>
              <w:tabs>
                <w:tab w:val="left" w:pos="618"/>
              </w:tabs>
              <w:spacing w:before="41"/>
              <w:rPr>
                <w:rFonts w:ascii="Nirmala UI" w:hAnsi="Nirmala UI" w:cs="Nirmala UI"/>
                <w:sz w:val="20"/>
                <w:szCs w:val="20"/>
              </w:rPr>
            </w:pPr>
            <w:r w:rsidRPr="00C4546A">
              <w:rPr>
                <w:rFonts w:ascii="Nirmala UI" w:hAnsi="Nirmala UI" w:cs="Nirmala UI"/>
                <w:sz w:val="20"/>
                <w:szCs w:val="20"/>
                <w:u w:val="single"/>
              </w:rPr>
              <w:tab/>
            </w:r>
            <w:r w:rsidRPr="00C4546A">
              <w:rPr>
                <w:rFonts w:ascii="Nirmala UI" w:hAnsi="Nirmala UI" w:cs="Nirmala UI"/>
                <w:sz w:val="20"/>
                <w:szCs w:val="20"/>
              </w:rPr>
              <w:t>("</w:t>
            </w:r>
            <w:r w:rsidRPr="00C4546A">
              <w:rPr>
                <w:rFonts w:ascii="Nirmala UI" w:hAnsi="Nirmala UI" w:cs="Nirmala UI"/>
                <w:b/>
                <w:sz w:val="20"/>
                <w:szCs w:val="20"/>
              </w:rPr>
              <w:t>రుణగ్రహీత</w:t>
            </w:r>
            <w:r w:rsidRPr="00C4546A">
              <w:rPr>
                <w:rFonts w:ascii="Nirmala UI" w:hAnsi="Nirmala UI" w:cs="Nirmala UI"/>
                <w:sz w:val="20"/>
                <w:szCs w:val="20"/>
              </w:rPr>
              <w:t>")</w:t>
            </w:r>
          </w:p>
        </w:tc>
      </w:tr>
      <w:tr w:rsidR="005320CA" w:rsidRPr="00C4546A">
        <w:trPr>
          <w:trHeight w:val="1687"/>
        </w:trPr>
        <w:tc>
          <w:tcPr>
            <w:tcW w:w="1993" w:type="dxa"/>
            <w:shd w:val="clear" w:color="auto" w:fill="D9D9D9"/>
          </w:tcPr>
          <w:p w:rsidR="005320CA" w:rsidRPr="00C4546A" w:rsidRDefault="005320CA">
            <w:pPr>
              <w:pStyle w:val="TableParagraph"/>
              <w:ind w:left="0"/>
              <w:rPr>
                <w:rFonts w:ascii="Nirmala UI" w:hAnsi="Nirmala UI" w:cs="Nirmala UI"/>
                <w:sz w:val="20"/>
                <w:szCs w:val="20"/>
              </w:rPr>
            </w:pPr>
          </w:p>
          <w:p w:rsidR="005320CA" w:rsidRPr="00C4546A" w:rsidRDefault="005320CA">
            <w:pPr>
              <w:pStyle w:val="TableParagraph"/>
              <w:spacing w:before="3"/>
              <w:ind w:left="0"/>
              <w:rPr>
                <w:rFonts w:ascii="Nirmala UI" w:hAnsi="Nirmala UI" w:cs="Nirmala UI"/>
                <w:sz w:val="20"/>
                <w:szCs w:val="20"/>
              </w:rPr>
            </w:pPr>
          </w:p>
          <w:p w:rsidR="005320CA" w:rsidRPr="00C4546A" w:rsidRDefault="007D6F25">
            <w:pPr>
              <w:pStyle w:val="TableParagraph"/>
              <w:spacing w:line="266" w:lineRule="auto"/>
              <w:ind w:left="131" w:right="113" w:firstLine="7"/>
              <w:rPr>
                <w:rFonts w:ascii="Nirmala UI" w:hAnsi="Nirmala UI" w:cs="Nirmala UI"/>
                <w:sz w:val="20"/>
                <w:szCs w:val="20"/>
              </w:rPr>
            </w:pPr>
            <w:r w:rsidRPr="00C4546A">
              <w:rPr>
                <w:rFonts w:ascii="Nirmala UI" w:hAnsi="Nirmala UI" w:cs="Nirmala UI"/>
                <w:sz w:val="20"/>
                <w:szCs w:val="20"/>
              </w:rPr>
              <w:t>బ్రాంచ్ లేదా ఆఫీస్ చిరునామా వివరాలు</w:t>
            </w:r>
          </w:p>
        </w:tc>
        <w:tc>
          <w:tcPr>
            <w:tcW w:w="7221" w:type="dxa"/>
          </w:tcPr>
          <w:p w:rsidR="005320CA" w:rsidRPr="00C4546A" w:rsidRDefault="007D6F25">
            <w:pPr>
              <w:pStyle w:val="TableParagraph"/>
              <w:spacing w:line="243" w:lineRule="exact"/>
              <w:rPr>
                <w:rFonts w:ascii="Nirmala UI" w:hAnsi="Nirmala UI" w:cs="Nirmala UI"/>
                <w:sz w:val="20"/>
                <w:szCs w:val="20"/>
              </w:rPr>
            </w:pPr>
            <w:r w:rsidRPr="00C4546A">
              <w:rPr>
                <w:rFonts w:ascii="Nirmala UI" w:hAnsi="Nirmala UI" w:cs="Nirmala UI"/>
                <w:sz w:val="20"/>
                <w:szCs w:val="20"/>
              </w:rPr>
              <w:t>ధ్యాస:</w:t>
            </w:r>
          </w:p>
          <w:p w:rsidR="005320CA" w:rsidRPr="00C4546A" w:rsidRDefault="007D6F25">
            <w:pPr>
              <w:pStyle w:val="TableParagraph"/>
              <w:spacing w:before="61" w:line="564" w:lineRule="exact"/>
              <w:ind w:right="6244"/>
              <w:rPr>
                <w:rFonts w:ascii="Nirmala UI" w:hAnsi="Nirmala UI" w:cs="Nirmala UI"/>
                <w:sz w:val="20"/>
                <w:szCs w:val="20"/>
              </w:rPr>
            </w:pPr>
            <w:r w:rsidRPr="00C4546A">
              <w:rPr>
                <w:rFonts w:ascii="Nirmala UI" w:hAnsi="Nirmala UI" w:cs="Nirmala UI"/>
                <w:sz w:val="20"/>
                <w:szCs w:val="20"/>
              </w:rPr>
              <w:t>చిరునామా: ఇమెయిల్:</w:t>
            </w:r>
          </w:p>
        </w:tc>
      </w:tr>
      <w:tr w:rsidR="005320CA" w:rsidRPr="00C4546A">
        <w:trPr>
          <w:trHeight w:val="1684"/>
        </w:trPr>
        <w:tc>
          <w:tcPr>
            <w:tcW w:w="1993" w:type="dxa"/>
            <w:shd w:val="clear" w:color="auto" w:fill="D9D9D9"/>
          </w:tcPr>
          <w:p w:rsidR="005320CA" w:rsidRPr="00C4546A" w:rsidRDefault="005320CA">
            <w:pPr>
              <w:pStyle w:val="TableParagraph"/>
              <w:ind w:left="0"/>
              <w:rPr>
                <w:rFonts w:ascii="Nirmala UI" w:hAnsi="Nirmala UI" w:cs="Nirmala UI"/>
                <w:sz w:val="20"/>
                <w:szCs w:val="20"/>
              </w:rPr>
            </w:pPr>
          </w:p>
          <w:p w:rsidR="005320CA" w:rsidRPr="00C4546A" w:rsidRDefault="005320CA">
            <w:pPr>
              <w:pStyle w:val="TableParagraph"/>
              <w:spacing w:before="3"/>
              <w:ind w:left="0"/>
              <w:rPr>
                <w:rFonts w:ascii="Nirmala UI" w:hAnsi="Nirmala UI" w:cs="Nirmala UI"/>
                <w:sz w:val="20"/>
                <w:szCs w:val="20"/>
              </w:rPr>
            </w:pPr>
          </w:p>
          <w:p w:rsidR="005320CA" w:rsidRPr="00C4546A" w:rsidRDefault="007D6F25">
            <w:pPr>
              <w:pStyle w:val="TableParagraph"/>
              <w:spacing w:line="264" w:lineRule="auto"/>
              <w:ind w:left="280" w:right="194" w:hanging="60"/>
              <w:rPr>
                <w:rFonts w:ascii="Nirmala UI" w:hAnsi="Nirmala UI" w:cs="Nirmala UI"/>
                <w:sz w:val="20"/>
                <w:szCs w:val="20"/>
              </w:rPr>
            </w:pPr>
            <w:r w:rsidRPr="00C4546A">
              <w:rPr>
                <w:rFonts w:ascii="Nirmala UI" w:hAnsi="Nirmala UI" w:cs="Nirmala UI"/>
                <w:sz w:val="20"/>
                <w:szCs w:val="20"/>
              </w:rPr>
              <w:t>ఎన్ బీఎఫ్ సీ కార్యాలయ చిరునామా వివరాలు</w:t>
            </w:r>
          </w:p>
        </w:tc>
        <w:tc>
          <w:tcPr>
            <w:tcW w:w="7221" w:type="dxa"/>
          </w:tcPr>
          <w:p w:rsidR="005320CA" w:rsidRPr="00C4546A" w:rsidRDefault="007D6F25">
            <w:pPr>
              <w:pStyle w:val="TableParagraph"/>
              <w:spacing w:line="243" w:lineRule="exact"/>
              <w:rPr>
                <w:rFonts w:ascii="Nirmala UI" w:hAnsi="Nirmala UI" w:cs="Nirmala UI"/>
                <w:sz w:val="20"/>
                <w:szCs w:val="20"/>
              </w:rPr>
            </w:pPr>
            <w:r w:rsidRPr="00C4546A">
              <w:rPr>
                <w:rFonts w:ascii="Nirmala UI" w:hAnsi="Nirmala UI" w:cs="Nirmala UI"/>
                <w:sz w:val="20"/>
                <w:szCs w:val="20"/>
              </w:rPr>
              <w:t>ధ్యాస:</w:t>
            </w:r>
          </w:p>
          <w:p w:rsidR="005320CA" w:rsidRPr="00C4546A" w:rsidRDefault="007D6F25">
            <w:pPr>
              <w:pStyle w:val="TableParagraph"/>
              <w:spacing w:before="1" w:line="560" w:lineRule="atLeast"/>
              <w:ind w:right="6244"/>
              <w:rPr>
                <w:rFonts w:ascii="Nirmala UI" w:hAnsi="Nirmala UI" w:cs="Nirmala UI"/>
                <w:sz w:val="20"/>
                <w:szCs w:val="20"/>
              </w:rPr>
            </w:pPr>
            <w:r w:rsidRPr="00C4546A">
              <w:rPr>
                <w:rFonts w:ascii="Nirmala UI" w:hAnsi="Nirmala UI" w:cs="Nirmala UI"/>
                <w:sz w:val="20"/>
                <w:szCs w:val="20"/>
              </w:rPr>
              <w:t>చిరునామా: ఇమెయి</w:t>
            </w:r>
            <w:r w:rsidRPr="00C4546A">
              <w:rPr>
                <w:rFonts w:ascii="Nirmala UI" w:hAnsi="Nirmala UI" w:cs="Nirmala UI"/>
                <w:sz w:val="20"/>
                <w:szCs w:val="20"/>
              </w:rPr>
              <w:lastRenderedPageBreak/>
              <w:t>ల్:</w:t>
            </w:r>
          </w:p>
        </w:tc>
      </w:tr>
      <w:tr w:rsidR="005320CA" w:rsidRPr="00C4546A">
        <w:trPr>
          <w:trHeight w:val="1836"/>
        </w:trPr>
        <w:tc>
          <w:tcPr>
            <w:tcW w:w="1993" w:type="dxa"/>
            <w:shd w:val="clear" w:color="auto" w:fill="D9D9D9"/>
          </w:tcPr>
          <w:p w:rsidR="005320CA" w:rsidRPr="00C4546A" w:rsidRDefault="005320CA">
            <w:pPr>
              <w:pStyle w:val="TableParagraph"/>
              <w:ind w:left="0"/>
              <w:rPr>
                <w:rFonts w:ascii="Nirmala UI" w:hAnsi="Nirmala UI" w:cs="Nirmala UI"/>
                <w:sz w:val="20"/>
                <w:szCs w:val="20"/>
              </w:rPr>
            </w:pPr>
          </w:p>
          <w:p w:rsidR="005320CA" w:rsidRPr="00C4546A" w:rsidRDefault="005320CA">
            <w:pPr>
              <w:pStyle w:val="TableParagraph"/>
              <w:spacing w:before="10"/>
              <w:ind w:left="0"/>
              <w:rPr>
                <w:rFonts w:ascii="Nirmala UI" w:hAnsi="Nirmala UI" w:cs="Nirmala UI"/>
                <w:sz w:val="20"/>
                <w:szCs w:val="20"/>
              </w:rPr>
            </w:pPr>
          </w:p>
          <w:p w:rsidR="005320CA" w:rsidRPr="00C4546A" w:rsidRDefault="007D6F25">
            <w:pPr>
              <w:pStyle w:val="TableParagraph"/>
              <w:spacing w:line="264" w:lineRule="auto"/>
              <w:ind w:left="760" w:right="258" w:hanging="478"/>
              <w:rPr>
                <w:rFonts w:ascii="Nirmala UI" w:hAnsi="Nirmala UI" w:cs="Nirmala UI"/>
                <w:sz w:val="20"/>
                <w:szCs w:val="20"/>
              </w:rPr>
            </w:pPr>
            <w:r w:rsidRPr="00C4546A">
              <w:rPr>
                <w:rFonts w:ascii="Nirmala UI" w:hAnsi="Nirmala UI" w:cs="Nirmala UI"/>
                <w:sz w:val="20"/>
                <w:szCs w:val="20"/>
              </w:rPr>
              <w:t>ఐసీఐసీఐ బ్యాంకుకు నోటీసులు</w:t>
            </w:r>
          </w:p>
        </w:tc>
        <w:tc>
          <w:tcPr>
            <w:tcW w:w="7221" w:type="dxa"/>
          </w:tcPr>
          <w:p w:rsidR="005320CA" w:rsidRPr="00C4546A" w:rsidRDefault="007D6F25">
            <w:pPr>
              <w:pStyle w:val="TableParagraph"/>
              <w:spacing w:before="62"/>
              <w:rPr>
                <w:rFonts w:ascii="Nirmala UI" w:hAnsi="Nirmala UI" w:cs="Nirmala UI"/>
                <w:sz w:val="20"/>
                <w:szCs w:val="20"/>
              </w:rPr>
            </w:pPr>
            <w:r w:rsidRPr="00C4546A">
              <w:rPr>
                <w:rFonts w:ascii="Nirmala UI" w:hAnsi="Nirmala UI" w:cs="Nirmala UI"/>
                <w:sz w:val="20"/>
                <w:szCs w:val="20"/>
              </w:rPr>
              <w:t>ధ్యాస:</w:t>
            </w:r>
          </w:p>
          <w:p w:rsidR="005320CA" w:rsidRPr="00C4546A" w:rsidRDefault="007D6F25">
            <w:pPr>
              <w:pStyle w:val="TableParagraph"/>
              <w:spacing w:before="4" w:line="560" w:lineRule="atLeast"/>
              <w:ind w:right="6244"/>
              <w:rPr>
                <w:rFonts w:ascii="Nirmala UI" w:hAnsi="Nirmala UI" w:cs="Nirmala UI"/>
                <w:sz w:val="20"/>
                <w:szCs w:val="20"/>
              </w:rPr>
            </w:pPr>
            <w:r w:rsidRPr="00C4546A">
              <w:rPr>
                <w:rFonts w:ascii="Nirmala UI" w:hAnsi="Nirmala UI" w:cs="Nirmala UI"/>
                <w:sz w:val="20"/>
                <w:szCs w:val="20"/>
              </w:rPr>
              <w:t>చిరునామా: ఇమెయిల్:</w:t>
            </w:r>
          </w:p>
        </w:tc>
      </w:tr>
    </w:tbl>
    <w:p w:rsidR="005320CA" w:rsidRPr="00C4546A" w:rsidRDefault="005320CA">
      <w:pPr>
        <w:spacing w:line="560" w:lineRule="atLeast"/>
        <w:rPr>
          <w:rFonts w:ascii="Nirmala UI" w:hAnsi="Nirmala UI" w:cs="Nirmala UI"/>
          <w:sz w:val="20"/>
          <w:szCs w:val="20"/>
        </w:rPr>
        <w:sectPr w:rsidR="005320CA" w:rsidRPr="00C4546A">
          <w:pgSz w:w="11910" w:h="16840"/>
          <w:pgMar w:top="1340" w:right="780" w:bottom="2000" w:left="1120" w:header="0" w:footer="1803" w:gutter="0"/>
          <w:cols w:space="720"/>
        </w:sect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93"/>
        <w:gridCol w:w="7221"/>
      </w:tblGrid>
      <w:tr w:rsidR="005320CA" w:rsidRPr="00C4546A">
        <w:trPr>
          <w:trHeight w:val="1819"/>
        </w:trPr>
        <w:tc>
          <w:tcPr>
            <w:tcW w:w="1993" w:type="dxa"/>
            <w:shd w:val="clear" w:color="auto" w:fill="D9D9D9"/>
          </w:tcPr>
          <w:p w:rsidR="005320CA" w:rsidRPr="00C4546A" w:rsidRDefault="005320CA">
            <w:pPr>
              <w:pStyle w:val="TableParagraph"/>
              <w:ind w:left="0"/>
              <w:rPr>
                <w:rFonts w:ascii="Nirmala UI" w:hAnsi="Nirmala UI" w:cs="Nirmala UI"/>
                <w:sz w:val="20"/>
                <w:szCs w:val="20"/>
              </w:rPr>
            </w:pPr>
          </w:p>
          <w:p w:rsidR="005320CA" w:rsidRPr="00C4546A" w:rsidRDefault="005320CA">
            <w:pPr>
              <w:pStyle w:val="TableParagraph"/>
              <w:spacing w:before="1"/>
              <w:ind w:left="0"/>
              <w:rPr>
                <w:rFonts w:ascii="Nirmala UI" w:hAnsi="Nirmala UI" w:cs="Nirmala UI"/>
                <w:sz w:val="20"/>
                <w:szCs w:val="20"/>
              </w:rPr>
            </w:pPr>
          </w:p>
          <w:p w:rsidR="005320CA" w:rsidRPr="00C4546A" w:rsidRDefault="007D6F25">
            <w:pPr>
              <w:pStyle w:val="TableParagraph"/>
              <w:spacing w:line="264" w:lineRule="auto"/>
              <w:ind w:left="544" w:right="515" w:hanging="5"/>
              <w:rPr>
                <w:rFonts w:ascii="Nirmala UI" w:hAnsi="Nirmala UI" w:cs="Nirmala UI"/>
                <w:sz w:val="20"/>
                <w:szCs w:val="20"/>
              </w:rPr>
            </w:pPr>
            <w:r w:rsidRPr="00C4546A">
              <w:rPr>
                <w:rFonts w:ascii="Nirmala UI" w:hAnsi="Nirmala UI" w:cs="Nirmala UI"/>
                <w:sz w:val="20"/>
                <w:szCs w:val="20"/>
              </w:rPr>
              <w:t>రుణగ్రహీతకు నోటీస్</w:t>
            </w:r>
          </w:p>
        </w:tc>
        <w:tc>
          <w:tcPr>
            <w:tcW w:w="7221" w:type="dxa"/>
          </w:tcPr>
          <w:p w:rsidR="005320CA" w:rsidRPr="00C4546A" w:rsidRDefault="007D6F25">
            <w:pPr>
              <w:pStyle w:val="TableParagraph"/>
              <w:spacing w:before="55"/>
              <w:rPr>
                <w:rFonts w:ascii="Nirmala UI" w:hAnsi="Nirmala UI" w:cs="Nirmala UI"/>
                <w:sz w:val="20"/>
                <w:szCs w:val="20"/>
              </w:rPr>
            </w:pPr>
            <w:r w:rsidRPr="00C4546A">
              <w:rPr>
                <w:rFonts w:ascii="Nirmala UI" w:hAnsi="Nirmala UI" w:cs="Nirmala UI"/>
                <w:sz w:val="20"/>
                <w:szCs w:val="20"/>
              </w:rPr>
              <w:t>ధ్యాస:</w:t>
            </w:r>
          </w:p>
          <w:p w:rsidR="005320CA" w:rsidRPr="00C4546A" w:rsidRDefault="007D6F25">
            <w:pPr>
              <w:pStyle w:val="TableParagraph"/>
              <w:spacing w:before="2" w:line="560" w:lineRule="atLeast"/>
              <w:ind w:right="6244"/>
              <w:rPr>
                <w:rFonts w:ascii="Nirmala UI" w:hAnsi="Nirmala UI" w:cs="Nirmala UI"/>
                <w:sz w:val="20"/>
                <w:szCs w:val="20"/>
              </w:rPr>
            </w:pPr>
            <w:r w:rsidRPr="00C4546A">
              <w:rPr>
                <w:rFonts w:ascii="Nirmala UI" w:hAnsi="Nirmala UI" w:cs="Nirmala UI"/>
                <w:sz w:val="20"/>
                <w:szCs w:val="20"/>
              </w:rPr>
              <w:t>చిరునామా: ఇమెయిల్:</w:t>
            </w:r>
          </w:p>
        </w:tc>
      </w:tr>
      <w:tr w:rsidR="005320CA" w:rsidRPr="00C4546A">
        <w:trPr>
          <w:trHeight w:val="1818"/>
        </w:trPr>
        <w:tc>
          <w:tcPr>
            <w:tcW w:w="1993" w:type="dxa"/>
            <w:shd w:val="clear" w:color="auto" w:fill="D9D9D9"/>
          </w:tcPr>
          <w:p w:rsidR="005320CA" w:rsidRPr="00C4546A" w:rsidRDefault="005320CA">
            <w:pPr>
              <w:pStyle w:val="TableParagraph"/>
              <w:ind w:left="0"/>
              <w:rPr>
                <w:rFonts w:ascii="Nirmala UI" w:hAnsi="Nirmala UI" w:cs="Nirmala UI"/>
                <w:sz w:val="20"/>
                <w:szCs w:val="20"/>
              </w:rPr>
            </w:pPr>
          </w:p>
          <w:p w:rsidR="005320CA" w:rsidRPr="00C4546A" w:rsidRDefault="005320CA">
            <w:pPr>
              <w:pStyle w:val="TableParagraph"/>
              <w:ind w:left="0"/>
              <w:rPr>
                <w:rFonts w:ascii="Nirmala UI" w:hAnsi="Nirmala UI" w:cs="Nirmala UI"/>
                <w:sz w:val="20"/>
                <w:szCs w:val="20"/>
              </w:rPr>
            </w:pPr>
          </w:p>
          <w:p w:rsidR="005320CA" w:rsidRPr="00C4546A" w:rsidRDefault="007D6F25">
            <w:pPr>
              <w:pStyle w:val="TableParagraph"/>
              <w:spacing w:before="154"/>
              <w:ind w:left="233" w:right="224"/>
              <w:jc w:val="center"/>
              <w:rPr>
                <w:rFonts w:ascii="Nirmala UI" w:hAnsi="Nirmala UI" w:cs="Nirmala UI"/>
                <w:sz w:val="20"/>
                <w:szCs w:val="20"/>
              </w:rPr>
            </w:pPr>
            <w:r w:rsidRPr="00C4546A">
              <w:rPr>
                <w:rFonts w:ascii="Nirmala UI" w:hAnsi="Nirmala UI" w:cs="Nirmala UI"/>
                <w:sz w:val="20"/>
                <w:szCs w:val="20"/>
              </w:rPr>
              <w:t>ఎన్బీఎఫ్సీకి నోటీస్</w:t>
            </w:r>
          </w:p>
        </w:tc>
        <w:tc>
          <w:tcPr>
            <w:tcW w:w="7221" w:type="dxa"/>
          </w:tcPr>
          <w:p w:rsidR="005320CA" w:rsidRPr="00C4546A" w:rsidRDefault="007D6F25">
            <w:pPr>
              <w:pStyle w:val="TableParagraph"/>
              <w:spacing w:before="55"/>
              <w:rPr>
                <w:rFonts w:ascii="Nirmala UI" w:hAnsi="Nirmala UI" w:cs="Nirmala UI"/>
                <w:sz w:val="20"/>
                <w:szCs w:val="20"/>
              </w:rPr>
            </w:pPr>
            <w:r w:rsidRPr="00C4546A">
              <w:rPr>
                <w:rFonts w:ascii="Nirmala UI" w:hAnsi="Nirmala UI" w:cs="Nirmala UI"/>
                <w:sz w:val="20"/>
                <w:szCs w:val="20"/>
              </w:rPr>
              <w:t>ధ్యాస:</w:t>
            </w:r>
          </w:p>
          <w:p w:rsidR="005320CA" w:rsidRPr="00C4546A" w:rsidRDefault="007D6F25">
            <w:pPr>
              <w:pStyle w:val="TableParagraph"/>
              <w:spacing w:before="1" w:line="560" w:lineRule="atLeast"/>
              <w:ind w:right="6244"/>
              <w:rPr>
                <w:rFonts w:ascii="Nirmala UI" w:hAnsi="Nirmala UI" w:cs="Nirmala UI"/>
                <w:sz w:val="20"/>
                <w:szCs w:val="20"/>
              </w:rPr>
            </w:pPr>
            <w:r w:rsidRPr="00C4546A">
              <w:rPr>
                <w:rFonts w:ascii="Nirmala UI" w:hAnsi="Nirmala UI" w:cs="Nirmala UI"/>
                <w:sz w:val="20"/>
                <w:szCs w:val="20"/>
              </w:rPr>
              <w:t>చిరునామా: ఇమెయిల్:</w:t>
            </w:r>
          </w:p>
        </w:tc>
      </w:tr>
      <w:tr w:rsidR="005320CA" w:rsidRPr="00C4546A">
        <w:trPr>
          <w:trHeight w:val="1236"/>
        </w:trPr>
        <w:tc>
          <w:tcPr>
            <w:tcW w:w="1993" w:type="dxa"/>
            <w:shd w:val="clear" w:color="auto" w:fill="D9D9D9"/>
          </w:tcPr>
          <w:p w:rsidR="005320CA" w:rsidRPr="00C4546A" w:rsidRDefault="005320CA">
            <w:pPr>
              <w:pStyle w:val="TableParagraph"/>
              <w:spacing w:before="1"/>
              <w:ind w:left="0"/>
              <w:rPr>
                <w:rFonts w:ascii="Nirmala UI" w:hAnsi="Nirmala UI" w:cs="Nirmala UI"/>
                <w:sz w:val="20"/>
                <w:szCs w:val="20"/>
              </w:rPr>
            </w:pPr>
          </w:p>
          <w:p w:rsidR="005320CA" w:rsidRPr="00C4546A" w:rsidRDefault="007D6F25">
            <w:pPr>
              <w:pStyle w:val="TableParagraph"/>
              <w:ind w:left="231" w:right="224"/>
              <w:jc w:val="center"/>
              <w:rPr>
                <w:rFonts w:ascii="Nirmala UI" w:hAnsi="Nirmala UI" w:cs="Nirmala UI"/>
                <w:sz w:val="20"/>
                <w:szCs w:val="20"/>
              </w:rPr>
            </w:pPr>
            <w:r w:rsidRPr="00C4546A">
              <w:rPr>
                <w:rFonts w:ascii="Nirmala UI" w:hAnsi="Nirmala UI" w:cs="Nirmala UI"/>
                <w:sz w:val="20"/>
                <w:szCs w:val="20"/>
              </w:rPr>
              <w:t>అధికార పరిధి 1</w:t>
            </w:r>
          </w:p>
        </w:tc>
        <w:tc>
          <w:tcPr>
            <w:tcW w:w="7221" w:type="dxa"/>
          </w:tcPr>
          <w:p w:rsidR="005320CA" w:rsidRPr="00C4546A" w:rsidRDefault="007D6F25">
            <w:pPr>
              <w:pStyle w:val="TableParagraph"/>
              <w:tabs>
                <w:tab w:val="left" w:pos="4970"/>
              </w:tabs>
              <w:spacing w:before="43" w:line="264" w:lineRule="auto"/>
              <w:ind w:right="97"/>
              <w:jc w:val="both"/>
              <w:rPr>
                <w:rFonts w:ascii="Nirmala UI" w:hAnsi="Nirmala UI" w:cs="Nirmala UI"/>
                <w:sz w:val="20"/>
                <w:szCs w:val="20"/>
              </w:rPr>
            </w:pPr>
            <w:r w:rsidRPr="00C4546A">
              <w:rPr>
                <w:rFonts w:ascii="Nirmala UI" w:hAnsi="Nirmala UI" w:cs="Nirmala UI"/>
                <w:sz w:val="20"/>
                <w:szCs w:val="20"/>
              </w:rPr>
              <w:t>కోర్టులు మరియు ట్రిబ్యునళ్లు (డెట్ రికవరీ ట్రిబ్యునళ్లతో సహా) మాత్రమే వీటిని రుణగ్రహీత అంగీకరిస్తాడు.</w:t>
            </w:r>
            <w:r w:rsidRPr="00C4546A">
              <w:rPr>
                <w:rFonts w:ascii="Nirmala UI" w:hAnsi="Nirmala UI" w:cs="Nirmala UI"/>
                <w:sz w:val="20"/>
                <w:szCs w:val="20"/>
                <w:u w:val="single"/>
              </w:rPr>
              <w:tab/>
            </w:r>
            <w:r w:rsidRPr="00C4546A">
              <w:rPr>
                <w:rFonts w:ascii="Nirmala UI" w:hAnsi="Nirmala UI" w:cs="Nirmala UI"/>
                <w:sz w:val="20"/>
                <w:szCs w:val="20"/>
              </w:rPr>
              <w:t>ప్రత్యేక అధికార పరిధిని కలిగి ఉంటుంది.</w:t>
            </w:r>
          </w:p>
        </w:tc>
      </w:tr>
    </w:tbl>
    <w:p w:rsidR="005320CA" w:rsidRPr="00C4546A" w:rsidRDefault="00B90C27">
      <w:pPr>
        <w:pStyle w:val="BodyText"/>
        <w:rPr>
          <w:rFonts w:ascii="Nirmala UI" w:hAnsi="Nirmala UI" w:cs="Nirmala UI"/>
          <w:sz w:val="20"/>
          <w:szCs w:val="20"/>
        </w:rPr>
      </w:pPr>
      <w:r w:rsidRPr="00C4546A">
        <w:rPr>
          <w:rFonts w:ascii="Nirmala UI" w:hAnsi="Nirmala UI" w:cs="Nirmala UI"/>
          <w:noProof/>
          <w:sz w:val="20"/>
          <w:szCs w:val="20"/>
        </w:rPr>
        <w:pict>
          <v:shape id="AutoShape 19" o:spid="_x0000_s2067" style="position:absolute;margin-left:171.65pt;margin-top:100.65pt;width:323pt;height:.1pt;z-index:-16023552;visibility:visible;mso-position-horizontal-relative:page;mso-position-vertical-relative:page" coordsize="6460,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" adj="0,,0" path="m,l2189,t2,l2421,t3,l4612,t3,l4845,t2,l6460,e" filled="f" strokeweight=".24536mm">
            <v:stroke joinstyle="round"/>
            <v:formulas/>
            <v:path arrowok="t" o:connecttype="custom" o:connectlocs="0,0;1390015,0;1391285,0;1537335,0;1539240,0;2928620,0;2930525,0;3076575,0;3077845,0;4102100,0" o:connectangles="0,0,0,0,0,0,0,0,0,0"/>
            <w10:wrap anchorx="page" anchory="page"/>
          </v:shape>
        </w:pict>
      </w:r>
      <w:r w:rsidRPr="00C4546A">
        <w:rPr>
          <w:rFonts w:ascii="Nirmala UI" w:hAnsi="Nirmala UI" w:cs="Nirmala UI"/>
          <w:noProof/>
          <w:sz w:val="20"/>
          <w:szCs w:val="20"/>
        </w:rPr>
        <w:pict>
          <v:shape id="AutoShape 18" o:spid="_x0000_s2066" style="position:absolute;margin-left:171.65pt;margin-top:128.7pt;width:323pt;height:.1pt;z-index:-16023040;visibility:visible;mso-position-horizontal-relative:page;mso-position-vertical-relative:page" coordsize="6460,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" adj="0,,0" path="m,l2189,t2,l2421,t3,l4612,t3,l4845,t2,l6460,e" filled="f" strokeweight=".24536mm">
            <v:stroke joinstyle="round"/>
            <v:formulas/>
            <v:path arrowok="t" o:connecttype="custom" o:connectlocs="0,0;1390015,0;1391285,0;1537335,0;1539240,0;2928620,0;2930525,0;3076575,0;3077845,0;4102100,0" o:connectangles="0,0,0,0,0,0,0,0,0,0"/>
            <w10:wrap anchorx="page" anchory="page"/>
          </v:shape>
        </w:pict>
      </w:r>
      <w:r w:rsidRPr="00C4546A">
        <w:rPr>
          <w:rFonts w:ascii="Nirmala UI" w:hAnsi="Nirmala UI" w:cs="Nirmala UI"/>
          <w:noProof/>
          <w:sz w:val="20"/>
          <w:szCs w:val="20"/>
        </w:rPr>
        <w:pict>
          <v:shape id="AutoShape 17" o:spid="_x0000_s2065" style="position:absolute;margin-left:171.65pt;margin-top:156.8pt;width:328.85pt;height:.1pt;z-index:-16022528;visibility:visible;mso-position-horizontal-relative:page;mso-position-vertical-relative:page" coordsize="6577,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" adj="0,,0" path="m,l2189,t2,l2421,t3,l6576,e" filled="f" strokeweight=".24536mm">
            <v:stroke joinstyle="round"/>
            <v:formulas/>
            <v:path arrowok="t" o:connecttype="custom" o:connectlocs="0,0;1390015,0;1391285,0;1537335,0;1539240,0;4175760,0" o:connectangles="0,0,0,0,0,0"/>
            <w10:wrap anchorx="page" anchory="page"/>
          </v:shape>
        </w:pict>
      </w:r>
      <w:r w:rsidRPr="00C4546A">
        <w:rPr>
          <w:rFonts w:ascii="Nirmala UI" w:hAnsi="Nirmala UI" w:cs="Nirmala UI"/>
          <w:noProof/>
          <w:sz w:val="20"/>
          <w:szCs w:val="20"/>
        </w:rPr>
        <w:pict>
          <v:shape id="AutoShape 16" o:spid="_x0000_s2064" style="position:absolute;margin-left:171.65pt;margin-top:192.1pt;width:323pt;height:.1pt;z-index:-16022016;visibility:visible;mso-position-horizontal-relative:page;mso-position-vertical-relative:page" coordsize="6460,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" adj="0,,0" path="m,l2189,t2,l2421,t3,l4612,t3,l4845,t2,l6460,e" filled="f" strokeweight=".24536mm">
            <v:stroke joinstyle="round"/>
            <v:formulas/>
            <v:path arrowok="t" o:connecttype="custom" o:connectlocs="0,0;1390015,0;1391285,0;1537335,0;1539240,0;2928620,0;2930525,0;3076575,0;3077845,0;4102100,0" o:connectangles="0,0,0,0,0,0,0,0,0,0"/>
            <w10:wrap anchorx="page" anchory="page"/>
          </v:shape>
        </w:pict>
      </w:r>
      <w:r w:rsidRPr="00C4546A">
        <w:rPr>
          <w:rFonts w:ascii="Nirmala UI" w:hAnsi="Nirmala UI" w:cs="Nirmala UI"/>
          <w:noProof/>
          <w:sz w:val="20"/>
          <w:szCs w:val="20"/>
        </w:rPr>
        <w:pict>
          <v:shape id="AutoShape 15" o:spid="_x0000_s2063" style="position:absolute;margin-left:171.65pt;margin-top:220.15pt;width:323pt;height:.1pt;z-index:-16021504;visibility:visible;mso-position-horizontal-relative:page;mso-position-vertical-relative:page" coordsize="6460,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" adj="0,,0" path="m,l2189,t2,l2421,t3,l4612,t3,l4845,t2,l6460,e" filled="f" strokeweight=".24536mm">
            <v:stroke joinstyle="round"/>
            <v:formulas/>
            <v:path arrowok="t" o:connecttype="custom" o:connectlocs="0,0;1390015,0;1391285,0;1537335,0;1539240,0;2928620,0;2930525,0;3076575,0;3077845,0;4102100,0" o:connectangles="0,0,0,0,0,0,0,0,0,0"/>
            <w10:wrap anchorx="page" anchory="page"/>
          </v:shape>
        </w:pict>
      </w:r>
      <w:r w:rsidRPr="00C4546A">
        <w:rPr>
          <w:rFonts w:ascii="Nirmala UI" w:hAnsi="Nirmala UI" w:cs="Nirmala UI"/>
          <w:noProof/>
          <w:sz w:val="20"/>
          <w:szCs w:val="20"/>
        </w:rPr>
        <w:pict>
          <v:shape id="AutoShape 14" o:spid="_x0000_s2062" style="position:absolute;margin-left:171.65pt;margin-top:248.25pt;width:328.8pt;height:.1pt;z-index:-16020992;visibility:visible;mso-position-horizontal-relative:page;mso-position-vertical-relative:page" coordsize="6576,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" adj="0,,0" path="m,l2189,t2,l2421,t3,l4612,t3,l4845,t2,l6575,e" filled="f" strokeweight=".24536mm">
            <v:stroke joinstyle="round"/>
            <v:formulas/>
            <v:path arrowok="t" o:connecttype="custom" o:connectlocs="0,0;1390015,0;1391285,0;1537335,0;1539240,0;2928620,0;2930525,0;3076575,0;3077845,0;4175125,0" o:connectangles="0,0,0,0,0,0,0,0,0,0"/>
            <w10:wrap anchorx="page" anchory="page"/>
          </v:shape>
        </w:pict>
      </w:r>
    </w:p>
    <w:p w:rsidR="005320CA" w:rsidRPr="00C4546A" w:rsidRDefault="005320CA">
      <w:pPr>
        <w:pStyle w:val="BodyText"/>
        <w:rPr>
          <w:rFonts w:ascii="Nirmala UI" w:hAnsi="Nirmala UI" w:cs="Nirmala UI"/>
          <w:sz w:val="20"/>
          <w:szCs w:val="20"/>
        </w:rPr>
      </w:pPr>
    </w:p>
    <w:p w:rsidR="005320CA" w:rsidRPr="00C4546A" w:rsidRDefault="005320CA">
      <w:pPr>
        <w:pStyle w:val="BodyText"/>
        <w:rPr>
          <w:rFonts w:ascii="Nirmala UI" w:hAnsi="Nirmala UI" w:cs="Nirmala UI"/>
          <w:sz w:val="20"/>
          <w:szCs w:val="20"/>
        </w:rPr>
      </w:pPr>
    </w:p>
    <w:p w:rsidR="005320CA" w:rsidRPr="00C4546A" w:rsidRDefault="005320CA">
      <w:pPr>
        <w:pStyle w:val="BodyText"/>
        <w:rPr>
          <w:rFonts w:ascii="Nirmala UI" w:hAnsi="Nirmala UI" w:cs="Nirmala UI"/>
          <w:sz w:val="20"/>
          <w:szCs w:val="20"/>
        </w:rPr>
      </w:pPr>
    </w:p>
    <w:p w:rsidR="005320CA" w:rsidRPr="00C4546A" w:rsidRDefault="005320CA">
      <w:pPr>
        <w:pStyle w:val="BodyText"/>
        <w:rPr>
          <w:rFonts w:ascii="Nirmala UI" w:hAnsi="Nirmala UI" w:cs="Nirmala UI"/>
          <w:sz w:val="20"/>
          <w:szCs w:val="20"/>
        </w:rPr>
      </w:pPr>
    </w:p>
    <w:p w:rsidR="005320CA" w:rsidRPr="00C4546A" w:rsidRDefault="005320CA">
      <w:pPr>
        <w:pStyle w:val="BodyText"/>
        <w:rPr>
          <w:rFonts w:ascii="Nirmala UI" w:hAnsi="Nirmala UI" w:cs="Nirmala UI"/>
          <w:sz w:val="20"/>
          <w:szCs w:val="20"/>
        </w:rPr>
      </w:pPr>
    </w:p>
    <w:p w:rsidR="005320CA" w:rsidRPr="00C4546A" w:rsidRDefault="005320CA">
      <w:pPr>
        <w:pStyle w:val="BodyText"/>
        <w:rPr>
          <w:rFonts w:ascii="Nirmala UI" w:hAnsi="Nirmala UI" w:cs="Nirmala UI"/>
          <w:sz w:val="20"/>
          <w:szCs w:val="20"/>
        </w:rPr>
      </w:pPr>
    </w:p>
    <w:p w:rsidR="005320CA" w:rsidRPr="00C4546A" w:rsidRDefault="005320CA">
      <w:pPr>
        <w:pStyle w:val="BodyText"/>
        <w:rPr>
          <w:rFonts w:ascii="Nirmala UI" w:hAnsi="Nirmala UI" w:cs="Nirmala UI"/>
          <w:sz w:val="20"/>
          <w:szCs w:val="20"/>
        </w:rPr>
      </w:pPr>
    </w:p>
    <w:p w:rsidR="005320CA" w:rsidRPr="00C4546A" w:rsidRDefault="005320CA">
      <w:pPr>
        <w:pStyle w:val="BodyText"/>
        <w:rPr>
          <w:rFonts w:ascii="Nirmala UI" w:hAnsi="Nirmala UI" w:cs="Nirmala UI"/>
          <w:sz w:val="20"/>
          <w:szCs w:val="20"/>
        </w:rPr>
      </w:pPr>
    </w:p>
    <w:p w:rsidR="005320CA" w:rsidRPr="00C4546A" w:rsidRDefault="005320CA">
      <w:pPr>
        <w:pStyle w:val="BodyText"/>
        <w:rPr>
          <w:rFonts w:ascii="Nirmala UI" w:hAnsi="Nirmala UI" w:cs="Nirmala UI"/>
          <w:sz w:val="20"/>
          <w:szCs w:val="20"/>
        </w:rPr>
      </w:pPr>
    </w:p>
    <w:p w:rsidR="005320CA" w:rsidRPr="00C4546A" w:rsidRDefault="005320CA">
      <w:pPr>
        <w:pStyle w:val="BodyText"/>
        <w:rPr>
          <w:rFonts w:ascii="Nirmala UI" w:hAnsi="Nirmala UI" w:cs="Nirmala UI"/>
          <w:sz w:val="20"/>
          <w:szCs w:val="20"/>
        </w:rPr>
      </w:pPr>
    </w:p>
    <w:p w:rsidR="005320CA" w:rsidRPr="00C4546A" w:rsidRDefault="005320CA">
      <w:pPr>
        <w:pStyle w:val="BodyText"/>
        <w:rPr>
          <w:rFonts w:ascii="Nirmala UI" w:hAnsi="Nirmala UI" w:cs="Nirmala UI"/>
          <w:sz w:val="20"/>
          <w:szCs w:val="20"/>
        </w:rPr>
      </w:pPr>
    </w:p>
    <w:p w:rsidR="005320CA" w:rsidRPr="00C4546A" w:rsidRDefault="005320CA">
      <w:pPr>
        <w:pStyle w:val="BodyText"/>
        <w:rPr>
          <w:rFonts w:ascii="Nirmala UI" w:hAnsi="Nirmala UI" w:cs="Nirmala UI"/>
          <w:sz w:val="20"/>
          <w:szCs w:val="20"/>
        </w:rPr>
      </w:pPr>
    </w:p>
    <w:p w:rsidR="005320CA" w:rsidRPr="00C4546A" w:rsidRDefault="005320CA">
      <w:pPr>
        <w:pStyle w:val="BodyText"/>
        <w:rPr>
          <w:rFonts w:ascii="Nirmala UI" w:hAnsi="Nirmala UI" w:cs="Nirmala UI"/>
          <w:sz w:val="20"/>
          <w:szCs w:val="20"/>
        </w:rPr>
      </w:pPr>
    </w:p>
    <w:p w:rsidR="005320CA" w:rsidRPr="00C4546A" w:rsidRDefault="005320CA">
      <w:pPr>
        <w:pStyle w:val="BodyText"/>
        <w:rPr>
          <w:rFonts w:ascii="Nirmala UI" w:hAnsi="Nirmala UI" w:cs="Nirmala UI"/>
          <w:sz w:val="20"/>
          <w:szCs w:val="20"/>
        </w:rPr>
      </w:pPr>
    </w:p>
    <w:p w:rsidR="005320CA" w:rsidRPr="00C4546A" w:rsidRDefault="005320CA">
      <w:pPr>
        <w:pStyle w:val="BodyText"/>
        <w:rPr>
          <w:rFonts w:ascii="Nirmala UI" w:hAnsi="Nirmala UI" w:cs="Nirmala UI"/>
          <w:sz w:val="20"/>
          <w:szCs w:val="20"/>
        </w:rPr>
      </w:pPr>
    </w:p>
    <w:p w:rsidR="005320CA" w:rsidRPr="00C4546A" w:rsidRDefault="005320CA">
      <w:pPr>
        <w:pStyle w:val="BodyText"/>
        <w:rPr>
          <w:rFonts w:ascii="Nirmala UI" w:hAnsi="Nirmala UI" w:cs="Nirmala UI"/>
          <w:sz w:val="20"/>
          <w:szCs w:val="20"/>
        </w:rPr>
      </w:pPr>
    </w:p>
    <w:p w:rsidR="005320CA" w:rsidRPr="00C4546A" w:rsidRDefault="005320CA">
      <w:pPr>
        <w:pStyle w:val="BodyText"/>
        <w:rPr>
          <w:rFonts w:ascii="Nirmala UI" w:hAnsi="Nirmala UI" w:cs="Nirmala UI"/>
          <w:sz w:val="20"/>
          <w:szCs w:val="20"/>
        </w:rPr>
      </w:pPr>
    </w:p>
    <w:p w:rsidR="005320CA" w:rsidRPr="00C4546A" w:rsidRDefault="005320CA">
      <w:pPr>
        <w:pStyle w:val="BodyText"/>
        <w:rPr>
          <w:rFonts w:ascii="Nirmala UI" w:hAnsi="Nirmala UI" w:cs="Nirmala UI"/>
          <w:sz w:val="20"/>
          <w:szCs w:val="20"/>
        </w:rPr>
      </w:pPr>
    </w:p>
    <w:p w:rsidR="005320CA" w:rsidRPr="00C4546A" w:rsidRDefault="005320CA">
      <w:pPr>
        <w:pStyle w:val="BodyText"/>
        <w:rPr>
          <w:rFonts w:ascii="Nirmala UI" w:hAnsi="Nirmala UI" w:cs="Nirmala UI"/>
          <w:sz w:val="20"/>
          <w:szCs w:val="20"/>
        </w:rPr>
      </w:pPr>
    </w:p>
    <w:p w:rsidR="005320CA" w:rsidRPr="00C4546A" w:rsidRDefault="005320CA">
      <w:pPr>
        <w:pStyle w:val="BodyText"/>
        <w:rPr>
          <w:rFonts w:ascii="Nirmala UI" w:hAnsi="Nirmala UI" w:cs="Nirmala UI"/>
          <w:sz w:val="20"/>
          <w:szCs w:val="20"/>
        </w:rPr>
      </w:pPr>
    </w:p>
    <w:p w:rsidR="005320CA" w:rsidRPr="00C4546A" w:rsidRDefault="005320CA">
      <w:pPr>
        <w:pStyle w:val="BodyText"/>
        <w:rPr>
          <w:rFonts w:ascii="Nirmala UI" w:hAnsi="Nirmala UI" w:cs="Nirmala UI"/>
          <w:sz w:val="20"/>
          <w:szCs w:val="20"/>
        </w:rPr>
      </w:pPr>
    </w:p>
    <w:p w:rsidR="005320CA" w:rsidRPr="00C4546A" w:rsidRDefault="005320CA">
      <w:pPr>
        <w:pStyle w:val="BodyText"/>
        <w:rPr>
          <w:rFonts w:ascii="Nirmala UI" w:hAnsi="Nirmala UI" w:cs="Nirmala UI"/>
          <w:sz w:val="20"/>
          <w:szCs w:val="20"/>
        </w:rPr>
      </w:pPr>
    </w:p>
    <w:p w:rsidR="005320CA" w:rsidRPr="00C4546A" w:rsidRDefault="005320CA">
      <w:pPr>
        <w:pStyle w:val="BodyText"/>
        <w:rPr>
          <w:rFonts w:ascii="Nirmala UI" w:hAnsi="Nirmala UI" w:cs="Nirmala UI"/>
          <w:sz w:val="20"/>
          <w:szCs w:val="20"/>
        </w:rPr>
      </w:pPr>
    </w:p>
    <w:p w:rsidR="005320CA" w:rsidRPr="00C4546A" w:rsidRDefault="005320CA">
      <w:pPr>
        <w:pStyle w:val="BodyText"/>
        <w:rPr>
          <w:rFonts w:ascii="Nirmala UI" w:hAnsi="Nirmala UI" w:cs="Nirmala UI"/>
          <w:sz w:val="20"/>
          <w:szCs w:val="20"/>
        </w:rPr>
      </w:pPr>
    </w:p>
    <w:p w:rsidR="005320CA" w:rsidRPr="00C4546A" w:rsidRDefault="005320CA">
      <w:pPr>
        <w:pStyle w:val="BodyText"/>
        <w:rPr>
          <w:rFonts w:ascii="Nirmala UI" w:hAnsi="Nirmala UI" w:cs="Nirmala UI"/>
          <w:sz w:val="20"/>
          <w:szCs w:val="20"/>
        </w:rPr>
      </w:pPr>
    </w:p>
    <w:p w:rsidR="005320CA" w:rsidRPr="00C4546A" w:rsidRDefault="005320CA">
      <w:pPr>
        <w:pStyle w:val="BodyText"/>
        <w:rPr>
          <w:rFonts w:ascii="Nirmala UI" w:hAnsi="Nirmala UI" w:cs="Nirmala UI"/>
          <w:sz w:val="20"/>
          <w:szCs w:val="20"/>
        </w:rPr>
      </w:pPr>
    </w:p>
    <w:p w:rsidR="005320CA" w:rsidRPr="00C4546A" w:rsidRDefault="005320CA">
      <w:pPr>
        <w:pStyle w:val="BodyText"/>
        <w:rPr>
          <w:rFonts w:ascii="Nirmala UI" w:hAnsi="Nirmala UI" w:cs="Nirmala UI"/>
          <w:sz w:val="20"/>
          <w:szCs w:val="20"/>
        </w:rPr>
      </w:pPr>
    </w:p>
    <w:p w:rsidR="005320CA" w:rsidRPr="00C4546A" w:rsidRDefault="005320CA">
      <w:pPr>
        <w:pStyle w:val="BodyText"/>
        <w:rPr>
          <w:rFonts w:ascii="Nirmala UI" w:hAnsi="Nirmala UI" w:cs="Nirmala UI"/>
          <w:sz w:val="20"/>
          <w:szCs w:val="20"/>
        </w:rPr>
      </w:pPr>
    </w:p>
    <w:p w:rsidR="005320CA" w:rsidRPr="00C4546A" w:rsidRDefault="005320CA">
      <w:pPr>
        <w:pStyle w:val="BodyText"/>
        <w:rPr>
          <w:rFonts w:ascii="Nirmala UI" w:hAnsi="Nirmala UI" w:cs="Nirmala UI"/>
          <w:sz w:val="20"/>
          <w:szCs w:val="20"/>
        </w:rPr>
      </w:pPr>
    </w:p>
    <w:p w:rsidR="005320CA" w:rsidRPr="00C4546A" w:rsidRDefault="005320CA">
      <w:pPr>
        <w:pStyle w:val="BodyText"/>
        <w:rPr>
          <w:rFonts w:ascii="Nirmala UI" w:hAnsi="Nirmala UI" w:cs="Nirmala UI"/>
          <w:sz w:val="20"/>
          <w:szCs w:val="20"/>
        </w:rPr>
      </w:pPr>
    </w:p>
    <w:p w:rsidR="005320CA" w:rsidRPr="00C4546A" w:rsidRDefault="005320CA">
      <w:pPr>
        <w:pStyle w:val="BodyText"/>
        <w:rPr>
          <w:rFonts w:ascii="Nirmala UI" w:hAnsi="Nirmala UI" w:cs="Nirmala UI"/>
          <w:sz w:val="20"/>
          <w:szCs w:val="20"/>
        </w:rPr>
      </w:pPr>
    </w:p>
    <w:p w:rsidR="005320CA" w:rsidRPr="00C4546A" w:rsidRDefault="005320CA">
      <w:pPr>
        <w:pStyle w:val="BodyText"/>
        <w:rPr>
          <w:rFonts w:ascii="Nirmala UI" w:hAnsi="Nirmala UI" w:cs="Nirmala UI"/>
          <w:sz w:val="20"/>
          <w:szCs w:val="20"/>
        </w:rPr>
      </w:pPr>
    </w:p>
    <w:p w:rsidR="005320CA" w:rsidRPr="00C4546A" w:rsidRDefault="00B90C27">
      <w:pPr>
        <w:pStyle w:val="BodyText"/>
        <w:spacing w:before="8"/>
        <w:rPr>
          <w:rFonts w:ascii="Nirmala UI" w:hAnsi="Nirmala UI" w:cs="Nirmala UI"/>
          <w:sz w:val="20"/>
          <w:szCs w:val="20"/>
        </w:rPr>
      </w:pPr>
      <w:r w:rsidRPr="00C4546A">
        <w:rPr>
          <w:rFonts w:ascii="Nirmala UI" w:hAnsi="Nirmala UI" w:cs="Nirmala UI"/>
          <w:noProof/>
          <w:sz w:val="20"/>
          <w:szCs w:val="20"/>
        </w:rPr>
        <w:pict>
          <v:rect id="Rectangle 13" o:spid="_x0000_s2061" style="position:absolute;margin-left:1in;margin-top:8.75pt;width:2in;height:.7pt;z-index:-1572249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" fillcolor="black" stroked="f">
            <w10:wrap type="topAndBottom" anchorx="page"/>
          </v:rect>
        </w:pict>
      </w:r>
    </w:p>
    <w:p w:rsidR="005320CA" w:rsidRPr="00C4546A" w:rsidRDefault="007D6F25">
      <w:pPr>
        <w:spacing w:before="88"/>
        <w:ind w:left="320"/>
        <w:rPr>
          <w:rFonts w:ascii="Nirmala UI" w:hAnsi="Nirmala UI" w:cs="Nirmala UI"/>
          <w:sz w:val="20"/>
          <w:szCs w:val="20"/>
        </w:rPr>
      </w:pPr>
      <w:r w:rsidRPr="00C4546A">
        <w:rPr>
          <w:rFonts w:ascii="Nirmala UI" w:hAnsi="Nirmala UI" w:cs="Nirmala UI"/>
          <w:sz w:val="20"/>
          <w:szCs w:val="20"/>
          <w:vertAlign w:val="superscript"/>
        </w:rPr>
        <w:t xml:space="preserve">1 </w:t>
      </w:r>
      <w:r w:rsidRPr="00C4546A">
        <w:rPr>
          <w:rFonts w:ascii="Nirmala UI" w:hAnsi="Nirmala UI" w:cs="Nirmala UI"/>
          <w:sz w:val="20"/>
          <w:szCs w:val="20"/>
        </w:rPr>
        <w:t>. దయచేసి సిఎల్ జితో సంప్రదింపులు జరపండి.</w:t>
      </w:r>
    </w:p>
    <w:p w:rsidR="005320CA" w:rsidRPr="00C4546A" w:rsidRDefault="005320CA">
      <w:pPr>
        <w:rPr>
          <w:rFonts w:ascii="Nirmala UI" w:hAnsi="Nirmala UI" w:cs="Nirmala UI"/>
          <w:sz w:val="20"/>
          <w:szCs w:val="20"/>
        </w:rPr>
        <w:sectPr w:rsidR="005320CA" w:rsidRPr="00C4546A">
          <w:pgSz w:w="11910" w:h="16840"/>
          <w:pgMar w:top="1420" w:right="780" w:bottom="2000" w:left="1120" w:header="0" w:footer="1803" w:gutter="0"/>
          <w:cols w:space="720"/>
        </w:sectPr>
      </w:pPr>
    </w:p>
    <w:p w:rsidR="005320CA" w:rsidRPr="00C4546A" w:rsidRDefault="00B90C27">
      <w:pPr>
        <w:pStyle w:val="Heading1"/>
        <w:spacing w:before="72"/>
        <w:ind w:left="1784" w:right="2120"/>
        <w:jc w:val="center"/>
        <w:rPr>
          <w:rFonts w:ascii="Nirmala UI" w:hAnsi="Nirmala UI" w:cs="Nirmala UI"/>
          <w:sz w:val="20"/>
          <w:szCs w:val="20"/>
        </w:rPr>
      </w:pPr>
      <w:r w:rsidRPr="00C4546A">
        <w:rPr>
          <w:rFonts w:ascii="Nirmala UI" w:hAnsi="Nirmala UI" w:cs="Nirmala UI"/>
          <w:noProof/>
          <w:sz w:val="20"/>
          <w:szCs w:val="20"/>
        </w:rPr>
        <w:lastRenderedPageBreak/>
        <w:pict>
          <v:line id="Line 12" o:spid="_x0000_s2060" style="position:absolute;left:0;text-align:left;z-index:-16020480;visibility:visible;mso-position-horizontal-relative:page;mso-position-vertical-relative:page" from="320.1pt,428.65pt" to="354.65pt,4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" strokeweight=".24536mm">
            <w10:wrap anchorx="page" anchory="page"/>
          </v:line>
        </w:pict>
      </w:r>
      <w:r w:rsidR="007D6F25" w:rsidRPr="00C4546A">
        <w:rPr>
          <w:rFonts w:ascii="Nirmala UI" w:hAnsi="Nirmala UI" w:cs="Nirmala UI"/>
          <w:sz w:val="20"/>
          <w:szCs w:val="20"/>
        </w:rPr>
        <w:t>షెడ్యూల్ II</w:t>
      </w:r>
    </w:p>
    <w:p w:rsidR="005320CA" w:rsidRPr="00C4546A" w:rsidRDefault="005320CA">
      <w:pPr>
        <w:pStyle w:val="BodyText"/>
        <w:rPr>
          <w:rFonts w:ascii="Nirmala UI" w:hAnsi="Nirmala UI" w:cs="Nirmala UI"/>
          <w:b/>
          <w:sz w:val="20"/>
          <w:szCs w:val="20"/>
        </w:rPr>
      </w:pPr>
    </w:p>
    <w:p w:rsidR="005320CA" w:rsidRPr="00C4546A" w:rsidRDefault="005320CA">
      <w:pPr>
        <w:pStyle w:val="BodyText"/>
        <w:rPr>
          <w:rFonts w:ascii="Nirmala UI" w:hAnsi="Nirmala UI" w:cs="Nirmala UI"/>
          <w:b/>
          <w:sz w:val="20"/>
          <w:szCs w:val="20"/>
        </w:rPr>
      </w:pPr>
    </w:p>
    <w:p w:rsidR="005320CA" w:rsidRPr="00C4546A" w:rsidRDefault="007D6F25">
      <w:pPr>
        <w:pStyle w:val="ListParagraph"/>
        <w:numPr>
          <w:ilvl w:val="0"/>
          <w:numId w:val="5"/>
        </w:numPr>
        <w:tabs>
          <w:tab w:val="left" w:pos="1040"/>
          <w:tab w:val="left" w:pos="1041"/>
        </w:tabs>
        <w:spacing w:before="183" w:line="213" w:lineRule="auto"/>
        <w:ind w:right="662"/>
        <w:rPr>
          <w:rFonts w:ascii="Nirmala UI" w:hAnsi="Nirmala UI" w:cs="Nirmala UI"/>
          <w:sz w:val="20"/>
          <w:szCs w:val="20"/>
        </w:rPr>
      </w:pPr>
      <w:r w:rsidRPr="00C4546A">
        <w:rPr>
          <w:rFonts w:ascii="Nirmala UI" w:hAnsi="Nirmala UI" w:cs="Nirmala UI"/>
          <w:sz w:val="20"/>
          <w:szCs w:val="20"/>
        </w:rPr>
        <w:t>రుణగ్రహీత ఈ క్రింది చిరునామాకు రుణదాతలకు అన్ని కమ్యూనికేషన్లను పంపాలి:</w:t>
      </w:r>
    </w:p>
    <w:p w:rsidR="005320CA" w:rsidRPr="00C4546A" w:rsidRDefault="005320CA">
      <w:pPr>
        <w:pStyle w:val="BodyText"/>
        <w:spacing w:before="5"/>
        <w:rPr>
          <w:rFonts w:ascii="Nirmala UI" w:hAnsi="Nirmala UI" w:cs="Nirmala UI"/>
          <w:sz w:val="20"/>
          <w:szCs w:val="20"/>
        </w:rPr>
      </w:pPr>
    </w:p>
    <w:p w:rsidR="005320CA" w:rsidRPr="00C4546A" w:rsidRDefault="007D6F25">
      <w:pPr>
        <w:pStyle w:val="BodyText"/>
        <w:ind w:left="1040" w:right="6722"/>
        <w:rPr>
          <w:rFonts w:ascii="Nirmala UI" w:hAnsi="Nirmala UI" w:cs="Nirmala UI"/>
          <w:sz w:val="20"/>
          <w:szCs w:val="20"/>
        </w:rPr>
      </w:pPr>
      <w:r w:rsidRPr="00C4546A">
        <w:rPr>
          <w:rFonts w:ascii="Nirmala UI" w:hAnsi="Nirmala UI" w:cs="Nirmala UI"/>
          <w:sz w:val="20"/>
          <w:szCs w:val="20"/>
        </w:rPr>
        <w:t>[ఎన్ బిఎఫ్ సి చిరునామా] [ఐసీఐసీఐ బ్యాంక్ చిరునామా]</w:t>
      </w:r>
    </w:p>
    <w:p w:rsidR="005320CA" w:rsidRPr="00C4546A" w:rsidRDefault="005320CA">
      <w:pPr>
        <w:pStyle w:val="BodyText"/>
        <w:rPr>
          <w:rFonts w:ascii="Nirmala UI" w:hAnsi="Nirmala UI" w:cs="Nirmala UI"/>
          <w:sz w:val="20"/>
          <w:szCs w:val="20"/>
        </w:rPr>
      </w:pPr>
    </w:p>
    <w:p w:rsidR="005320CA" w:rsidRPr="00C4546A" w:rsidRDefault="007D6F25">
      <w:pPr>
        <w:pStyle w:val="ListParagraph"/>
        <w:numPr>
          <w:ilvl w:val="0"/>
          <w:numId w:val="5"/>
        </w:numPr>
        <w:tabs>
          <w:tab w:val="left" w:pos="1040"/>
          <w:tab w:val="left" w:pos="1041"/>
        </w:tabs>
        <w:spacing w:before="210"/>
        <w:ind w:hanging="500"/>
        <w:rPr>
          <w:rFonts w:ascii="Nirmala UI" w:hAnsi="Nirmala UI" w:cs="Nirmala UI"/>
          <w:sz w:val="20"/>
          <w:szCs w:val="20"/>
        </w:rPr>
      </w:pPr>
      <w:r w:rsidRPr="00C4546A">
        <w:rPr>
          <w:rFonts w:ascii="Nirmala UI" w:hAnsi="Nirmala UI" w:cs="Nirmala UI"/>
          <w:sz w:val="20"/>
          <w:szCs w:val="20"/>
        </w:rPr>
        <w:t>ఫెసిలిటీ మరియు ఇతర ఛార్జీల వివరాలు;</w:t>
      </w:r>
    </w:p>
    <w:p w:rsidR="005320CA" w:rsidRPr="00C4546A" w:rsidRDefault="007D6F25">
      <w:pPr>
        <w:pStyle w:val="ListParagraph"/>
        <w:numPr>
          <w:ilvl w:val="1"/>
          <w:numId w:val="5"/>
        </w:numPr>
        <w:tabs>
          <w:tab w:val="left" w:pos="1221"/>
        </w:tabs>
        <w:spacing w:before="225"/>
        <w:ind w:right="657"/>
        <w:rPr>
          <w:rFonts w:ascii="Nirmala UI" w:hAnsi="Nirmala UI" w:cs="Nirmala UI"/>
          <w:sz w:val="20"/>
          <w:szCs w:val="20"/>
        </w:rPr>
      </w:pPr>
      <w:r w:rsidRPr="00C4546A">
        <w:rPr>
          <w:rFonts w:ascii="Nirmala UI" w:hAnsi="Nirmala UI" w:cs="Nirmala UI"/>
          <w:sz w:val="20"/>
          <w:szCs w:val="20"/>
        </w:rPr>
        <w:t>ఈ క్రింది వడ్డీ మరియు ఛార్జీలు కాలానుగుణంగా వర్తిస్తాయి మరియు వాటిని రుణగ్రహీత భరించాలి-</w:t>
      </w:r>
    </w:p>
    <w:p w:rsidR="005320CA" w:rsidRPr="00C4546A" w:rsidRDefault="005320CA">
      <w:pPr>
        <w:pStyle w:val="BodyText"/>
        <w:rPr>
          <w:rFonts w:ascii="Nirmala UI" w:hAnsi="Nirmala UI" w:cs="Nirmala UI"/>
          <w:sz w:val="20"/>
          <w:szCs w:val="20"/>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42"/>
        <w:gridCol w:w="4182"/>
      </w:tblGrid>
      <w:tr w:rsidR="005320CA" w:rsidRPr="00C4546A" w:rsidTr="001252D7">
        <w:trPr>
          <w:trHeight w:val="257"/>
        </w:trPr>
        <w:tc>
          <w:tcPr>
            <w:tcW w:w="4242" w:type="dxa"/>
          </w:tcPr>
          <w:p w:rsidR="005320CA" w:rsidRPr="00C4546A" w:rsidRDefault="007D6F25">
            <w:pPr>
              <w:pStyle w:val="TableParagraph"/>
              <w:spacing w:line="237" w:lineRule="exact"/>
              <w:rPr>
                <w:rFonts w:ascii="Nirmala UI" w:hAnsi="Nirmala UI" w:cs="Nirmala UI"/>
                <w:b/>
                <w:sz w:val="20"/>
                <w:szCs w:val="20"/>
              </w:rPr>
            </w:pPr>
            <w:r w:rsidRPr="00C4546A">
              <w:rPr>
                <w:rFonts w:ascii="Nirmala UI" w:hAnsi="Nirmala UI" w:cs="Nirmala UI"/>
                <w:b/>
                <w:sz w:val="20"/>
                <w:szCs w:val="20"/>
              </w:rPr>
              <w:t>వర్ణన</w:t>
            </w:r>
          </w:p>
        </w:tc>
        <w:tc>
          <w:tcPr>
            <w:tcW w:w="4182" w:type="dxa"/>
          </w:tcPr>
          <w:p w:rsidR="005320CA" w:rsidRPr="00C4546A" w:rsidRDefault="007D6F25">
            <w:pPr>
              <w:pStyle w:val="TableParagraph"/>
              <w:spacing w:line="237" w:lineRule="exact"/>
              <w:rPr>
                <w:rFonts w:ascii="Nirmala UI" w:hAnsi="Nirmala UI" w:cs="Nirmala UI"/>
                <w:b/>
                <w:sz w:val="20"/>
                <w:szCs w:val="20"/>
              </w:rPr>
            </w:pPr>
            <w:r w:rsidRPr="00C4546A">
              <w:rPr>
                <w:rFonts w:ascii="Nirmala UI" w:hAnsi="Nirmala UI" w:cs="Nirmala UI"/>
                <w:b/>
                <w:sz w:val="20"/>
                <w:szCs w:val="20"/>
              </w:rPr>
              <w:t>ఛార్జీలు</w:t>
            </w:r>
          </w:p>
        </w:tc>
      </w:tr>
      <w:tr w:rsidR="005320CA" w:rsidRPr="00C4546A" w:rsidTr="001252D7">
        <w:trPr>
          <w:trHeight w:val="3064"/>
        </w:trPr>
        <w:tc>
          <w:tcPr>
            <w:tcW w:w="4242" w:type="dxa"/>
          </w:tcPr>
          <w:p w:rsidR="005320CA" w:rsidRPr="00C4546A" w:rsidRDefault="007D6F25">
            <w:pPr>
              <w:pStyle w:val="TableParagraph"/>
              <w:spacing w:line="243" w:lineRule="exact"/>
              <w:rPr>
                <w:rFonts w:ascii="Nirmala UI" w:hAnsi="Nirmala UI" w:cs="Nirmala UI"/>
                <w:sz w:val="20"/>
                <w:szCs w:val="20"/>
              </w:rPr>
            </w:pPr>
            <w:r w:rsidRPr="00C4546A">
              <w:rPr>
                <w:rFonts w:ascii="Nirmala UI" w:hAnsi="Nirmala UI" w:cs="Nirmala UI"/>
                <w:sz w:val="20"/>
                <w:szCs w:val="20"/>
              </w:rPr>
              <w:t>వర్తించే వడ్డీ రేటు</w:t>
            </w:r>
          </w:p>
        </w:tc>
        <w:tc>
          <w:tcPr>
            <w:tcW w:w="4182" w:type="dxa"/>
          </w:tcPr>
          <w:p w:rsidR="005320CA" w:rsidRPr="00C4546A" w:rsidRDefault="000B5DAC">
            <w:pPr>
              <w:pStyle w:val="TableParagraph"/>
              <w:rPr>
                <w:rFonts w:ascii="Nirmala UI" w:hAnsi="Nirmala UI" w:cs="Nirmala UI"/>
                <w:sz w:val="20"/>
                <w:szCs w:val="20"/>
              </w:rPr>
            </w:pPr>
            <w:r w:rsidRPr="00C4546A">
              <w:rPr>
                <w:rFonts w:ascii="Nirmala UI" w:hAnsi="Nirmala UI" w:cs="Nirmala UI"/>
                <w:sz w:val="20"/>
                <w:szCs w:val="20"/>
              </w:rPr>
              <w:t>వర్తించే వడ్డీ రేటు ఈ క్రింది విధంగా ఉంటుంది: -</w:t>
            </w:r>
          </w:p>
          <w:p w:rsidR="005320CA" w:rsidRPr="00C4546A" w:rsidRDefault="005320CA">
            <w:pPr>
              <w:pStyle w:val="TableParagraph"/>
              <w:spacing w:before="10"/>
              <w:ind w:left="0"/>
              <w:rPr>
                <w:rFonts w:ascii="Nirmala UI" w:hAnsi="Nirmala UI" w:cs="Nirmala UI"/>
                <w:sz w:val="20"/>
                <w:szCs w:val="20"/>
              </w:rPr>
            </w:pPr>
          </w:p>
          <w:p w:rsidR="005320CA" w:rsidRPr="00C4546A" w:rsidRDefault="001252D7" w:rsidP="001252D7">
            <w:pPr>
              <w:pStyle w:val="TableParagraph"/>
              <w:tabs>
                <w:tab w:val="left" w:pos="676"/>
                <w:tab w:val="left" w:pos="1373"/>
                <w:tab w:val="left" w:pos="2175"/>
                <w:tab w:val="left" w:pos="2810"/>
              </w:tabs>
              <w:rPr>
                <w:rFonts w:ascii="Nirmala UI" w:hAnsi="Nirmala UI" w:cs="Nirmala UI"/>
                <w:sz w:val="20"/>
                <w:szCs w:val="20"/>
              </w:rPr>
            </w:pPr>
            <w:r w:rsidRPr="00C4546A">
              <w:rPr>
                <w:rFonts w:ascii="Nirmala UI" w:hAnsi="Nirmala UI" w:cs="Nirmala UI"/>
                <w:sz w:val="20"/>
                <w:szCs w:val="20"/>
              </w:rPr>
              <w:t xml:space="preserve">రెపో రేటు </w:t>
            </w:r>
            <w:r w:rsidR="00506062" w:rsidRPr="00C4546A">
              <w:rPr>
                <w:rFonts w:ascii="Nirmala UI" w:hAnsi="Nirmala UI" w:cs="Nirmala UI"/>
                <w:sz w:val="20"/>
                <w:szCs w:val="20"/>
                <w:highlight w:val="yellow"/>
              </w:rPr>
              <w:t>6.50</w:t>
            </w:r>
            <w:r w:rsidRPr="00C4546A">
              <w:rPr>
                <w:rFonts w:ascii="Nirmala UI" w:hAnsi="Nirmala UI" w:cs="Nirmala UI"/>
                <w:sz w:val="20"/>
                <w:szCs w:val="20"/>
              </w:rPr>
              <w:t>% + _____(స్ప్రెడ్)</w:t>
            </w:r>
          </w:p>
          <w:p w:rsidR="005320CA" w:rsidRPr="00C4546A" w:rsidRDefault="005320CA">
            <w:pPr>
              <w:pStyle w:val="TableParagraph"/>
              <w:spacing w:before="9"/>
              <w:ind w:left="0"/>
              <w:rPr>
                <w:rFonts w:ascii="Nirmala UI" w:hAnsi="Nirmala UI" w:cs="Nirmala UI"/>
                <w:sz w:val="20"/>
                <w:szCs w:val="20"/>
              </w:rPr>
            </w:pPr>
          </w:p>
          <w:p w:rsidR="005320CA" w:rsidRPr="00C4546A" w:rsidRDefault="005320CA">
            <w:pPr>
              <w:pStyle w:val="TableParagraph"/>
              <w:ind w:left="0"/>
              <w:rPr>
                <w:rFonts w:ascii="Nirmala UI" w:hAnsi="Nirmala UI" w:cs="Nirmala UI"/>
                <w:sz w:val="20"/>
                <w:szCs w:val="20"/>
              </w:rPr>
            </w:pPr>
          </w:p>
          <w:p w:rsidR="001252D7" w:rsidRPr="00C4546A" w:rsidRDefault="007D6F25" w:rsidP="001252D7">
            <w:pPr>
              <w:pStyle w:val="TableParagraph"/>
              <w:rPr>
                <w:rFonts w:ascii="Nirmala UI" w:hAnsi="Nirmala UI" w:cs="Nirmala UI"/>
                <w:spacing w:val="17"/>
                <w:sz w:val="20"/>
                <w:szCs w:val="20"/>
              </w:rPr>
            </w:pPr>
            <w:r w:rsidRPr="00C4546A">
              <w:rPr>
                <w:rFonts w:ascii="Nirmala UI" w:hAnsi="Nirmala UI" w:cs="Nirmala UI"/>
                <w:sz w:val="20"/>
                <w:szCs w:val="20"/>
              </w:rPr>
              <w:t xml:space="preserve">వర్తించే వడ్డీ రేటు </w:t>
            </w:r>
          </w:p>
          <w:p w:rsidR="001252D7" w:rsidRPr="00C4546A" w:rsidRDefault="001252D7" w:rsidP="001252D7">
            <w:pPr>
              <w:pStyle w:val="TableParagraph"/>
              <w:rPr>
                <w:rFonts w:ascii="Nirmala UI" w:hAnsi="Nirmala UI" w:cs="Nirmala UI"/>
                <w:spacing w:val="17"/>
                <w:sz w:val="20"/>
                <w:szCs w:val="20"/>
              </w:rPr>
            </w:pPr>
          </w:p>
          <w:p w:rsidR="005320CA" w:rsidRPr="00C4546A" w:rsidRDefault="00393F8A" w:rsidP="001252D7">
            <w:pPr>
              <w:pStyle w:val="TableParagraph"/>
              <w:rPr>
                <w:rFonts w:ascii="Nirmala UI" w:hAnsi="Nirmala UI" w:cs="Nirmala UI"/>
                <w:sz w:val="20"/>
                <w:szCs w:val="20"/>
              </w:rPr>
            </w:pPr>
            <w:r w:rsidRPr="00C4546A">
              <w:rPr>
                <w:rFonts w:ascii="Nirmala UI" w:hAnsi="Nirmala UI" w:cs="Nirmala UI"/>
                <w:sz w:val="20"/>
                <w:szCs w:val="20"/>
              </w:rPr>
              <w:t>ఉండాలి: ________</w:t>
            </w:r>
          </w:p>
        </w:tc>
      </w:tr>
      <w:tr w:rsidR="005320CA" w:rsidRPr="00C4546A" w:rsidTr="001252D7">
        <w:trPr>
          <w:trHeight w:val="1022"/>
        </w:trPr>
        <w:tc>
          <w:tcPr>
            <w:tcW w:w="4242" w:type="dxa"/>
          </w:tcPr>
          <w:p w:rsidR="005320CA" w:rsidRPr="00C4546A" w:rsidRDefault="007D6F25">
            <w:pPr>
              <w:pStyle w:val="TableParagraph"/>
              <w:ind w:right="96"/>
              <w:jc w:val="both"/>
              <w:rPr>
                <w:rFonts w:ascii="Nirmala UI" w:hAnsi="Nirmala UI" w:cs="Nirmala UI"/>
                <w:sz w:val="20"/>
                <w:szCs w:val="20"/>
              </w:rPr>
            </w:pPr>
            <w:r w:rsidRPr="00C4546A">
              <w:rPr>
                <w:rFonts w:ascii="Nirmala UI" w:hAnsi="Nirmala UI" w:cs="Nirmala UI"/>
                <w:sz w:val="20"/>
                <w:szCs w:val="20"/>
              </w:rPr>
              <w:t>చెక్కుల బౌన్స్/రిటర్న్/అగౌరవం మరియు/లేదా AD/ECS/NEFTతో సహా ఏదైనా చెల్లింపు సూచనపై ఛార్జీలు</w:t>
            </w:r>
          </w:p>
          <w:p w:rsidR="005320CA" w:rsidRPr="00C4546A" w:rsidRDefault="007D6F25">
            <w:pPr>
              <w:pStyle w:val="TableParagraph"/>
              <w:spacing w:line="248" w:lineRule="exact"/>
              <w:rPr>
                <w:rFonts w:ascii="Nirmala UI" w:hAnsi="Nirmala UI" w:cs="Nirmala UI"/>
                <w:sz w:val="20"/>
                <w:szCs w:val="20"/>
              </w:rPr>
            </w:pPr>
            <w:r w:rsidRPr="00C4546A">
              <w:rPr>
                <w:rFonts w:ascii="Nirmala UI" w:hAnsi="Nirmala UI" w:cs="Nirmala UI"/>
                <w:sz w:val="20"/>
                <w:szCs w:val="20"/>
              </w:rPr>
              <w:t>ఇ-చెక్</w:t>
            </w:r>
          </w:p>
        </w:tc>
        <w:tc>
          <w:tcPr>
            <w:tcW w:w="4182" w:type="dxa"/>
          </w:tcPr>
          <w:p w:rsidR="005320CA" w:rsidRPr="00C4546A" w:rsidRDefault="007D6F25">
            <w:pPr>
              <w:pStyle w:val="TableParagraph"/>
              <w:spacing w:line="243" w:lineRule="exact"/>
              <w:rPr>
                <w:rFonts w:ascii="Nirmala UI" w:hAnsi="Nirmala UI" w:cs="Nirmala UI"/>
                <w:sz w:val="20"/>
                <w:szCs w:val="20"/>
              </w:rPr>
            </w:pPr>
            <w:r w:rsidRPr="00C4546A">
              <w:rPr>
                <w:rFonts w:ascii="Nirmala UI" w:hAnsi="Nirmala UI" w:cs="Nirmala UI"/>
                <w:sz w:val="20"/>
                <w:szCs w:val="20"/>
              </w:rPr>
              <w:t>రూ. 1000 + వర్తించే పన్నులు</w:t>
            </w:r>
          </w:p>
        </w:tc>
      </w:tr>
      <w:tr w:rsidR="005320CA" w:rsidRPr="00C4546A" w:rsidTr="001252D7">
        <w:trPr>
          <w:trHeight w:val="256"/>
        </w:trPr>
        <w:tc>
          <w:tcPr>
            <w:tcW w:w="4242" w:type="dxa"/>
          </w:tcPr>
          <w:p w:rsidR="005320CA" w:rsidRPr="00C4546A" w:rsidRDefault="007D6F25">
            <w:pPr>
              <w:pStyle w:val="TableParagraph"/>
              <w:spacing w:line="236" w:lineRule="exact"/>
              <w:rPr>
                <w:rFonts w:ascii="Nirmala UI" w:hAnsi="Nirmala UI" w:cs="Nirmala UI"/>
                <w:sz w:val="20"/>
                <w:szCs w:val="20"/>
              </w:rPr>
            </w:pPr>
            <w:r w:rsidRPr="00C4546A">
              <w:rPr>
                <w:rFonts w:ascii="Nirmala UI" w:hAnsi="Nirmala UI" w:cs="Nirmala UI"/>
                <w:sz w:val="20"/>
                <w:szCs w:val="20"/>
              </w:rPr>
              <w:t>డాక్యుమెంట్ పునరుద్ధరణ ఛార్జీలు</w:t>
            </w:r>
          </w:p>
        </w:tc>
        <w:tc>
          <w:tcPr>
            <w:tcW w:w="4182" w:type="dxa"/>
          </w:tcPr>
          <w:p w:rsidR="005320CA" w:rsidRPr="00C4546A" w:rsidRDefault="008A3A1C">
            <w:pPr>
              <w:pStyle w:val="TableParagraph"/>
              <w:spacing w:line="236" w:lineRule="exact"/>
              <w:rPr>
                <w:rFonts w:ascii="Nirmala UI" w:hAnsi="Nirmala UI" w:cs="Nirmala UI"/>
                <w:sz w:val="20"/>
                <w:szCs w:val="20"/>
              </w:rPr>
            </w:pPr>
            <w:r w:rsidRPr="00C4546A">
              <w:rPr>
                <w:rFonts w:ascii="Nirmala UI" w:hAnsi="Nirmala UI" w:cs="Nirmala UI"/>
                <w:sz w:val="20"/>
                <w:szCs w:val="20"/>
              </w:rPr>
              <w:t>ఐఎన్ఆర్</w:t>
            </w:r>
            <w:r w:rsidR="007D6F25" w:rsidRPr="00C4546A">
              <w:rPr>
                <w:rFonts w:ascii="Nirmala UI" w:hAnsi="Nirmala UI" w:cs="Nirmala UI"/>
                <w:sz w:val="20"/>
                <w:szCs w:val="20"/>
              </w:rPr>
              <w:t>1000 + వర్తించే పన్నులు</w:t>
            </w:r>
          </w:p>
        </w:tc>
      </w:tr>
      <w:tr w:rsidR="005320CA" w:rsidRPr="00C4546A" w:rsidTr="001252D7">
        <w:trPr>
          <w:trHeight w:val="2582"/>
        </w:trPr>
        <w:tc>
          <w:tcPr>
            <w:tcW w:w="4242" w:type="dxa"/>
          </w:tcPr>
          <w:p w:rsidR="005320CA" w:rsidRPr="00C4546A" w:rsidRDefault="007D6F25">
            <w:pPr>
              <w:pStyle w:val="TableParagraph"/>
              <w:spacing w:line="243" w:lineRule="exact"/>
              <w:rPr>
                <w:rFonts w:ascii="Nirmala UI" w:hAnsi="Nirmala UI" w:cs="Nirmala UI"/>
                <w:sz w:val="20"/>
                <w:szCs w:val="20"/>
              </w:rPr>
            </w:pPr>
            <w:r w:rsidRPr="00C4546A">
              <w:rPr>
                <w:rFonts w:ascii="Nirmala UI" w:hAnsi="Nirmala UI" w:cs="Nirmala UI"/>
                <w:sz w:val="20"/>
                <w:szCs w:val="20"/>
              </w:rPr>
              <w:t>ప్రీ పేమెంట్ ఛార్జీలు</w:t>
            </w:r>
          </w:p>
        </w:tc>
        <w:tc>
          <w:tcPr>
            <w:tcW w:w="4182" w:type="dxa"/>
          </w:tcPr>
          <w:p w:rsidR="005320CA" w:rsidRPr="00C4546A" w:rsidRDefault="008A3A1C">
            <w:pPr>
              <w:pStyle w:val="TableParagraph"/>
              <w:numPr>
                <w:ilvl w:val="0"/>
                <w:numId w:val="4"/>
              </w:numPr>
              <w:tabs>
                <w:tab w:val="left" w:pos="828"/>
              </w:tabs>
              <w:ind w:right="96"/>
              <w:jc w:val="both"/>
              <w:rPr>
                <w:rFonts w:ascii="Nirmala UI" w:hAnsi="Nirmala UI" w:cs="Nirmala UI"/>
                <w:b/>
                <w:sz w:val="20"/>
                <w:szCs w:val="20"/>
              </w:rPr>
            </w:pPr>
            <w:r w:rsidRPr="00C4546A">
              <w:rPr>
                <w:rFonts w:ascii="Nirmala UI" w:hAnsi="Nirmala UI" w:cs="Nirmala UI"/>
                <w:b/>
                <w:sz w:val="20"/>
                <w:szCs w:val="20"/>
              </w:rPr>
              <w:t>6 ఎమ్ఓబి</w:t>
            </w:r>
            <w:r w:rsidR="007D6F25" w:rsidRPr="00C4546A">
              <w:rPr>
                <w:rFonts w:ascii="Nirmala UI" w:hAnsi="Nirmala UI" w:cs="Nirmala UI"/>
                <w:b/>
                <w:sz w:val="20"/>
                <w:szCs w:val="20"/>
              </w:rPr>
              <w:t xml:space="preserve"> వరకు రుణాల యొక్క ముందస్తు చెల్లింపు (జప్తు) లేదు</w:t>
            </w:r>
          </w:p>
          <w:p w:rsidR="005320CA" w:rsidRPr="00C4546A" w:rsidRDefault="005320CA">
            <w:pPr>
              <w:pStyle w:val="TableParagraph"/>
              <w:spacing w:before="9"/>
              <w:ind w:left="0"/>
              <w:rPr>
                <w:rFonts w:ascii="Nirmala UI" w:hAnsi="Nirmala UI" w:cs="Nirmala UI"/>
                <w:sz w:val="20"/>
                <w:szCs w:val="20"/>
              </w:rPr>
            </w:pPr>
          </w:p>
          <w:p w:rsidR="005320CA" w:rsidRPr="00C4546A" w:rsidRDefault="007D6F25">
            <w:pPr>
              <w:pStyle w:val="TableParagraph"/>
              <w:numPr>
                <w:ilvl w:val="0"/>
                <w:numId w:val="4"/>
              </w:numPr>
              <w:tabs>
                <w:tab w:val="left" w:pos="828"/>
              </w:tabs>
              <w:ind w:right="94"/>
              <w:jc w:val="both"/>
              <w:rPr>
                <w:rFonts w:ascii="Nirmala UI" w:hAnsi="Nirmala UI" w:cs="Nirmala UI"/>
                <w:b/>
                <w:sz w:val="20"/>
                <w:szCs w:val="20"/>
              </w:rPr>
            </w:pPr>
            <w:r w:rsidRPr="00C4546A">
              <w:rPr>
                <w:rFonts w:ascii="Nirmala UI" w:hAnsi="Nirmala UI" w:cs="Nirmala UI"/>
                <w:b/>
                <w:sz w:val="20"/>
                <w:szCs w:val="20"/>
              </w:rPr>
              <w:t>ప్రీపెయిడ్ మొత్తం మరియు తుది ప్రీపేమెంట్ తేదీ నుండి గత 1 సంవత్సరంలో రుణాన్ని ముందస్తుగా చెల్లించడం కొరకు రుణగ్రహీత ద్వారా టెండర్ చేయబడ్డ మొత్తం మొత్తాలపై 4%</w:t>
            </w:r>
          </w:p>
          <w:p w:rsidR="005320CA" w:rsidRPr="00C4546A" w:rsidRDefault="007D6F25">
            <w:pPr>
              <w:pStyle w:val="TableParagraph"/>
              <w:spacing w:before="1" w:line="246" w:lineRule="exact"/>
              <w:ind w:left="827"/>
              <w:jc w:val="both"/>
              <w:rPr>
                <w:rFonts w:ascii="Nirmala UI" w:hAnsi="Nirmala UI" w:cs="Nirmala UI"/>
                <w:b/>
                <w:sz w:val="20"/>
                <w:szCs w:val="20"/>
              </w:rPr>
            </w:pPr>
            <w:r w:rsidRPr="00C4546A">
              <w:rPr>
                <w:rFonts w:ascii="Nirmala UI" w:hAnsi="Nirmala UI" w:cs="Nirmala UI"/>
                <w:b/>
                <w:sz w:val="20"/>
                <w:szCs w:val="20"/>
              </w:rPr>
              <w:t>అత్యుత్తమంగా..</w:t>
            </w:r>
          </w:p>
        </w:tc>
      </w:tr>
      <w:tr w:rsidR="005320CA" w:rsidRPr="00C4546A" w:rsidTr="001252D7">
        <w:trPr>
          <w:trHeight w:val="1533"/>
        </w:trPr>
        <w:tc>
          <w:tcPr>
            <w:tcW w:w="4242" w:type="dxa"/>
          </w:tcPr>
          <w:p w:rsidR="005320CA" w:rsidRPr="00C4546A" w:rsidRDefault="007D6F25">
            <w:pPr>
              <w:pStyle w:val="TableParagraph"/>
              <w:spacing w:line="219" w:lineRule="exact"/>
              <w:rPr>
                <w:rFonts w:ascii="Nirmala UI" w:hAnsi="Nirmala UI" w:cs="Nirmala UI"/>
                <w:sz w:val="20"/>
                <w:szCs w:val="20"/>
              </w:rPr>
            </w:pPr>
            <w:r w:rsidRPr="00C4546A">
              <w:rPr>
                <w:rFonts w:ascii="Nirmala UI" w:hAnsi="Nirmala UI" w:cs="Nirmala UI"/>
                <w:sz w:val="20"/>
                <w:szCs w:val="20"/>
              </w:rPr>
              <w:t>పూర్తి మరియు తుది ప్రీపేమెంట్ పై రుసుము**</w:t>
            </w:r>
          </w:p>
        </w:tc>
        <w:tc>
          <w:tcPr>
            <w:tcW w:w="4182" w:type="dxa"/>
            <w:shd w:val="clear" w:color="auto" w:fill="auto"/>
          </w:tcPr>
          <w:p w:rsidR="005320CA" w:rsidRPr="00C4546A" w:rsidRDefault="007D6F25">
            <w:pPr>
              <w:pStyle w:val="TableParagraph"/>
              <w:spacing w:line="219" w:lineRule="exact"/>
              <w:jc w:val="both"/>
              <w:rPr>
                <w:rFonts w:ascii="Nirmala UI" w:hAnsi="Nirmala UI" w:cs="Nirmala UI"/>
                <w:sz w:val="20"/>
                <w:szCs w:val="20"/>
              </w:rPr>
            </w:pPr>
            <w:r w:rsidRPr="00C4546A">
              <w:rPr>
                <w:rFonts w:ascii="Nirmala UI" w:hAnsi="Nirmala UI" w:cs="Nirmala UI"/>
                <w:sz w:val="20"/>
                <w:szCs w:val="20"/>
                <w:shd w:val="clear" w:color="auto" w:fill="FFFF00"/>
              </w:rPr>
              <w:t>ప్రీపెయిడ్ మొత్తం మరియు అన్ని మొత్తాలపై 4%</w:t>
            </w:r>
          </w:p>
          <w:p w:rsidR="005320CA" w:rsidRPr="00C4546A" w:rsidRDefault="007D6F25">
            <w:pPr>
              <w:pStyle w:val="TableParagraph"/>
              <w:spacing w:before="24" w:line="264" w:lineRule="auto"/>
              <w:ind w:right="98"/>
              <w:jc w:val="both"/>
              <w:rPr>
                <w:rFonts w:ascii="Nirmala UI" w:hAnsi="Nirmala UI" w:cs="Nirmala UI"/>
                <w:sz w:val="20"/>
                <w:szCs w:val="20"/>
              </w:rPr>
            </w:pPr>
            <w:r w:rsidRPr="00C4546A">
              <w:rPr>
                <w:rFonts w:ascii="Nirmala UI" w:hAnsi="Nirmala UI" w:cs="Nirmala UI"/>
                <w:sz w:val="20"/>
                <w:szCs w:val="20"/>
                <w:shd w:val="clear" w:color="auto" w:fill="FFFF00"/>
              </w:rPr>
              <w:t>రుణగ్రహీత ద్వారా నాన్ కు రుణం ఇవ్వబడ్డ తుది ప్రీపేమెంట్ తేదీ నుండి గత ఒక సంవత్సరంలో ఫెసిలిటీ యొక్క ప్రీపేమెంట్ కొరకు టెండర్ చేయబడింది.</w:t>
            </w:r>
          </w:p>
          <w:p w:rsidR="005320CA" w:rsidRPr="00C4546A" w:rsidRDefault="007D6F25">
            <w:pPr>
              <w:pStyle w:val="TableParagraph"/>
              <w:spacing w:before="1"/>
              <w:jc w:val="both"/>
              <w:rPr>
                <w:rFonts w:ascii="Nirmala UI" w:hAnsi="Nirmala UI" w:cs="Nirmala UI"/>
                <w:sz w:val="20"/>
                <w:szCs w:val="20"/>
              </w:rPr>
            </w:pPr>
            <w:r w:rsidRPr="00C4546A">
              <w:rPr>
                <w:rFonts w:ascii="Nirmala UI" w:hAnsi="Nirmala UI" w:cs="Nirmala UI"/>
                <w:sz w:val="20"/>
                <w:szCs w:val="20"/>
                <w:shd w:val="clear" w:color="auto" w:fill="FFFF00"/>
              </w:rPr>
              <w:t>వ్యక్తిగత రుణగ్రహీతలు</w:t>
            </w:r>
          </w:p>
        </w:tc>
      </w:tr>
      <w:tr w:rsidR="005320CA" w:rsidRPr="00C4546A" w:rsidTr="001252D7">
        <w:trPr>
          <w:trHeight w:val="256"/>
        </w:trPr>
        <w:tc>
          <w:tcPr>
            <w:tcW w:w="4242" w:type="dxa"/>
          </w:tcPr>
          <w:p w:rsidR="005320CA" w:rsidRPr="00C4546A" w:rsidRDefault="007D6F25">
            <w:pPr>
              <w:pStyle w:val="TableParagraph"/>
              <w:spacing w:line="236" w:lineRule="exact"/>
              <w:rPr>
                <w:rFonts w:ascii="Nirmala UI" w:hAnsi="Nirmala UI" w:cs="Nirmala UI"/>
                <w:sz w:val="20"/>
                <w:szCs w:val="20"/>
              </w:rPr>
            </w:pPr>
            <w:r w:rsidRPr="00C4546A">
              <w:rPr>
                <w:rFonts w:ascii="Nirmala UI" w:hAnsi="Nirmala UI" w:cs="Nirmala UI"/>
                <w:sz w:val="20"/>
                <w:szCs w:val="20"/>
              </w:rPr>
              <w:lastRenderedPageBreak/>
              <w:t>చెక్/రీపేమెంట్ మోడ్ స్వాప్ ఛార్జీలు</w:t>
            </w:r>
          </w:p>
        </w:tc>
        <w:tc>
          <w:tcPr>
            <w:tcW w:w="4182" w:type="dxa"/>
          </w:tcPr>
          <w:p w:rsidR="005320CA" w:rsidRPr="00C4546A" w:rsidRDefault="00C4546A">
            <w:pPr>
              <w:pStyle w:val="TableParagraph"/>
              <w:spacing w:line="236" w:lineRule="exact"/>
              <w:rPr>
                <w:rFonts w:ascii="Nirmala UI" w:hAnsi="Nirmala UI" w:cs="Nirmala UI"/>
                <w:sz w:val="20"/>
                <w:szCs w:val="20"/>
              </w:rPr>
            </w:pPr>
            <w:r w:rsidRPr="00C4546A">
              <w:rPr>
                <w:rFonts w:ascii="Nirmala UI" w:hAnsi="Nirmala UI" w:cs="Nirmala UI"/>
                <w:sz w:val="20"/>
                <w:szCs w:val="20"/>
              </w:rPr>
              <w:t>ఐఎన్ఆర్</w:t>
            </w:r>
            <w:r w:rsidR="007D6F25" w:rsidRPr="00C4546A">
              <w:rPr>
                <w:rFonts w:ascii="Nirmala UI" w:hAnsi="Nirmala UI" w:cs="Nirmala UI"/>
                <w:sz w:val="20"/>
                <w:szCs w:val="20"/>
              </w:rPr>
              <w:t>1000 + వర్తించే పన్నులు (ప్రతి స్వాప్ కు)</w:t>
            </w:r>
          </w:p>
        </w:tc>
      </w:tr>
    </w:tbl>
    <w:p w:rsidR="005320CA" w:rsidRPr="00C4546A" w:rsidRDefault="005320CA">
      <w:pPr>
        <w:spacing w:line="236" w:lineRule="exact"/>
        <w:rPr>
          <w:rFonts w:ascii="Nirmala UI" w:hAnsi="Nirmala UI" w:cs="Nirmala UI"/>
          <w:sz w:val="20"/>
          <w:szCs w:val="20"/>
        </w:rPr>
        <w:sectPr w:rsidR="005320CA" w:rsidRPr="00C4546A">
          <w:pgSz w:w="11910" w:h="16840"/>
          <w:pgMar w:top="1340" w:right="780" w:bottom="2000" w:left="1120" w:header="0" w:footer="1803" w:gutter="0"/>
          <w:cols w:space="720"/>
        </w:sect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42"/>
        <w:gridCol w:w="4055"/>
      </w:tblGrid>
      <w:tr w:rsidR="005320CA" w:rsidRPr="00C4546A">
        <w:trPr>
          <w:trHeight w:val="256"/>
        </w:trPr>
        <w:tc>
          <w:tcPr>
            <w:tcW w:w="4242" w:type="dxa"/>
          </w:tcPr>
          <w:p w:rsidR="005320CA" w:rsidRPr="00C4546A" w:rsidRDefault="007D6F25">
            <w:pPr>
              <w:pStyle w:val="TableParagraph"/>
              <w:spacing w:line="236" w:lineRule="exact"/>
              <w:rPr>
                <w:rFonts w:ascii="Nirmala UI" w:hAnsi="Nirmala UI" w:cs="Nirmala UI"/>
                <w:sz w:val="20"/>
                <w:szCs w:val="20"/>
              </w:rPr>
            </w:pPr>
            <w:r w:rsidRPr="00C4546A">
              <w:rPr>
                <w:rFonts w:ascii="Nirmala UI" w:hAnsi="Nirmala UI" w:cs="Nirmala UI"/>
                <w:sz w:val="20"/>
                <w:szCs w:val="20"/>
              </w:rPr>
              <w:lastRenderedPageBreak/>
              <w:t>చెక్కు రీ-ప్రెజెంటేషన్ ఛార్జీలు:</w:t>
            </w:r>
          </w:p>
        </w:tc>
        <w:tc>
          <w:tcPr>
            <w:tcW w:w="4055" w:type="dxa"/>
          </w:tcPr>
          <w:p w:rsidR="005320CA" w:rsidRPr="00C4546A" w:rsidRDefault="007D6F25">
            <w:pPr>
              <w:pStyle w:val="TableParagraph"/>
              <w:spacing w:line="236" w:lineRule="exact"/>
              <w:rPr>
                <w:rFonts w:ascii="Nirmala UI" w:hAnsi="Nirmala UI" w:cs="Nirmala UI"/>
                <w:sz w:val="20"/>
                <w:szCs w:val="20"/>
              </w:rPr>
            </w:pPr>
            <w:r w:rsidRPr="00C4546A">
              <w:rPr>
                <w:rFonts w:ascii="Nirmala UI" w:hAnsi="Nirmala UI" w:cs="Nirmala UI"/>
                <w:sz w:val="20"/>
                <w:szCs w:val="20"/>
              </w:rPr>
              <w:t>రూ.200 + వర్తించే పన్నులు</w:t>
            </w:r>
          </w:p>
        </w:tc>
      </w:tr>
      <w:tr w:rsidR="005320CA" w:rsidRPr="00C4546A">
        <w:trPr>
          <w:trHeight w:val="254"/>
        </w:trPr>
        <w:tc>
          <w:tcPr>
            <w:tcW w:w="4242" w:type="dxa"/>
          </w:tcPr>
          <w:p w:rsidR="005320CA" w:rsidRPr="00C4546A" w:rsidRDefault="007D6F25">
            <w:pPr>
              <w:pStyle w:val="TableParagraph"/>
              <w:spacing w:line="234" w:lineRule="exact"/>
              <w:rPr>
                <w:rFonts w:ascii="Nirmala UI" w:hAnsi="Nirmala UI" w:cs="Nirmala UI"/>
                <w:sz w:val="20"/>
                <w:szCs w:val="20"/>
              </w:rPr>
            </w:pPr>
            <w:r w:rsidRPr="00C4546A">
              <w:rPr>
                <w:rFonts w:ascii="Nirmala UI" w:hAnsi="Nirmala UI" w:cs="Nirmala UI"/>
                <w:sz w:val="20"/>
                <w:szCs w:val="20"/>
              </w:rPr>
              <w:t>గడువు తేదీపై చెల్లించని ఛార్జీలు</w:t>
            </w:r>
          </w:p>
        </w:tc>
        <w:tc>
          <w:tcPr>
            <w:tcW w:w="4055" w:type="dxa"/>
          </w:tcPr>
          <w:p w:rsidR="005320CA" w:rsidRPr="00C4546A" w:rsidRDefault="005320CA">
            <w:pPr>
              <w:pStyle w:val="TableParagraph"/>
              <w:ind w:left="0"/>
              <w:rPr>
                <w:rFonts w:ascii="Nirmala UI" w:hAnsi="Nirmala UI" w:cs="Nirmala UI"/>
                <w:sz w:val="20"/>
                <w:szCs w:val="20"/>
              </w:rPr>
            </w:pPr>
          </w:p>
        </w:tc>
      </w:tr>
      <w:tr w:rsidR="005320CA" w:rsidRPr="00C4546A">
        <w:trPr>
          <w:trHeight w:val="2298"/>
        </w:trPr>
        <w:tc>
          <w:tcPr>
            <w:tcW w:w="4242" w:type="dxa"/>
          </w:tcPr>
          <w:p w:rsidR="005320CA" w:rsidRPr="00C4546A" w:rsidRDefault="007D6F25">
            <w:pPr>
              <w:pStyle w:val="TableParagraph"/>
              <w:spacing w:line="243" w:lineRule="exact"/>
              <w:rPr>
                <w:rFonts w:ascii="Nirmala UI" w:hAnsi="Nirmala UI" w:cs="Nirmala UI"/>
                <w:sz w:val="20"/>
                <w:szCs w:val="20"/>
              </w:rPr>
            </w:pPr>
            <w:r w:rsidRPr="00C4546A">
              <w:rPr>
                <w:rFonts w:ascii="Nirmala UI" w:hAnsi="Nirmala UI" w:cs="Nirmala UI"/>
                <w:sz w:val="20"/>
                <w:szCs w:val="20"/>
              </w:rPr>
              <w:t>నాన్ రిఫండబుల్</w:t>
            </w:r>
            <w:r w:rsidR="00C4546A" w:rsidRPr="00C4546A">
              <w:rPr>
                <w:rFonts w:ascii="Nirmala UI" w:hAnsi="Nirmala UI" w:cs="Nirmala UI"/>
                <w:sz w:val="20"/>
                <w:szCs w:val="20"/>
              </w:rPr>
              <w:t xml:space="preserve"> సి ఇ ఆర్ఎస్ఎఐ</w:t>
            </w:r>
            <w:r w:rsidRPr="00C4546A">
              <w:rPr>
                <w:rFonts w:ascii="Nirmala UI" w:hAnsi="Nirmala UI" w:cs="Nirmala UI"/>
                <w:sz w:val="20"/>
                <w:szCs w:val="20"/>
              </w:rPr>
              <w:t xml:space="preserve"> ఛార్జీలు</w:t>
            </w:r>
          </w:p>
        </w:tc>
        <w:tc>
          <w:tcPr>
            <w:tcW w:w="4055" w:type="dxa"/>
          </w:tcPr>
          <w:p w:rsidR="005320CA" w:rsidRPr="00C4546A" w:rsidRDefault="007D6F25">
            <w:pPr>
              <w:pStyle w:val="TableParagraph"/>
              <w:spacing w:line="242" w:lineRule="auto"/>
              <w:ind w:right="97"/>
              <w:jc w:val="both"/>
              <w:rPr>
                <w:rFonts w:ascii="Nirmala UI" w:hAnsi="Nirmala UI" w:cs="Nirmala UI"/>
                <w:sz w:val="20"/>
                <w:szCs w:val="20"/>
              </w:rPr>
            </w:pPr>
            <w:r w:rsidRPr="00C4546A">
              <w:rPr>
                <w:rFonts w:ascii="Nirmala UI" w:hAnsi="Nirmala UI" w:cs="Nirmala UI"/>
                <w:sz w:val="20"/>
                <w:szCs w:val="20"/>
              </w:rPr>
              <w:t>రుణదాతలకు అనుకూలంగా సృష్టించబడిన సెక్యూరిటీ యొక్క రిజిస్ట్రేషన్ కొరకు:</w:t>
            </w:r>
          </w:p>
          <w:p w:rsidR="005320CA" w:rsidRPr="00C4546A" w:rsidRDefault="007D6F25">
            <w:pPr>
              <w:pStyle w:val="TableParagraph"/>
              <w:numPr>
                <w:ilvl w:val="0"/>
                <w:numId w:val="3"/>
              </w:numPr>
              <w:tabs>
                <w:tab w:val="left" w:pos="422"/>
              </w:tabs>
              <w:ind w:left="73" w:right="96" w:firstLine="0"/>
              <w:jc w:val="both"/>
              <w:rPr>
                <w:rFonts w:ascii="Nirmala UI" w:hAnsi="Nirmala UI" w:cs="Nirmala UI"/>
                <w:sz w:val="20"/>
                <w:szCs w:val="20"/>
              </w:rPr>
            </w:pPr>
            <w:r w:rsidRPr="00C4546A">
              <w:rPr>
                <w:rFonts w:ascii="Nirmala UI" w:hAnsi="Nirmala UI" w:cs="Nirmala UI"/>
                <w:sz w:val="20"/>
                <w:szCs w:val="20"/>
              </w:rPr>
              <w:t>ఫెసిలిటీ మొత్తం రూ. 5 లక్షలు లేదా అంతకంటే తక్కువగా ఉన్నప్పుడు: రూ. 50 ప్లస్ వర్తించే పన్నులు.</w:t>
            </w:r>
          </w:p>
          <w:p w:rsidR="005320CA" w:rsidRPr="00C4546A" w:rsidRDefault="007D6F25">
            <w:pPr>
              <w:pStyle w:val="TableParagraph"/>
              <w:numPr>
                <w:ilvl w:val="0"/>
                <w:numId w:val="3"/>
              </w:numPr>
              <w:tabs>
                <w:tab w:val="left" w:pos="528"/>
              </w:tabs>
              <w:ind w:left="107" w:right="97" w:firstLine="0"/>
              <w:jc w:val="both"/>
              <w:rPr>
                <w:rFonts w:ascii="Nirmala UI" w:hAnsi="Nirmala UI" w:cs="Nirmala UI"/>
                <w:sz w:val="20"/>
                <w:szCs w:val="20"/>
              </w:rPr>
            </w:pPr>
            <w:r w:rsidRPr="00C4546A">
              <w:rPr>
                <w:rFonts w:ascii="Nirmala UI" w:hAnsi="Nirmala UI" w:cs="Nirmala UI"/>
                <w:sz w:val="20"/>
                <w:szCs w:val="20"/>
              </w:rPr>
              <w:t>ఫెసిలిటీ మొత్తం రూ. 5 లక్షల కంటే ఎక్కువగా ఉన్నప్పుడు: రూ. 100 ప్లస్ వర్తించే పన్నులు.</w:t>
            </w:r>
          </w:p>
        </w:tc>
      </w:tr>
      <w:tr w:rsidR="005320CA" w:rsidRPr="00C4546A">
        <w:trPr>
          <w:trHeight w:val="256"/>
        </w:trPr>
        <w:tc>
          <w:tcPr>
            <w:tcW w:w="4242" w:type="dxa"/>
          </w:tcPr>
          <w:p w:rsidR="005320CA" w:rsidRPr="00C4546A" w:rsidRDefault="007D6F25">
            <w:pPr>
              <w:pStyle w:val="TableParagraph"/>
              <w:spacing w:line="236" w:lineRule="exact"/>
              <w:rPr>
                <w:rFonts w:ascii="Nirmala UI" w:hAnsi="Nirmala UI" w:cs="Nirmala UI"/>
                <w:sz w:val="20"/>
                <w:szCs w:val="20"/>
              </w:rPr>
            </w:pPr>
            <w:r w:rsidRPr="00C4546A">
              <w:rPr>
                <w:rFonts w:ascii="Nirmala UI" w:hAnsi="Nirmala UI" w:cs="Nirmala UI"/>
                <w:sz w:val="20"/>
                <w:szCs w:val="20"/>
              </w:rPr>
              <w:t>డిఫాల్ట్ వడ్డీ రేటు</w:t>
            </w:r>
          </w:p>
        </w:tc>
        <w:tc>
          <w:tcPr>
            <w:tcW w:w="4055" w:type="dxa"/>
          </w:tcPr>
          <w:p w:rsidR="005320CA" w:rsidRPr="00C4546A" w:rsidRDefault="007D6F25">
            <w:pPr>
              <w:pStyle w:val="TableParagraph"/>
              <w:spacing w:line="236" w:lineRule="exact"/>
              <w:rPr>
                <w:rFonts w:ascii="Nirmala UI" w:hAnsi="Nirmala UI" w:cs="Nirmala UI"/>
                <w:sz w:val="20"/>
                <w:szCs w:val="20"/>
              </w:rPr>
            </w:pPr>
            <w:r w:rsidRPr="00C4546A">
              <w:rPr>
                <w:rFonts w:ascii="Nirmala UI" w:hAnsi="Nirmala UI" w:cs="Nirmala UI"/>
                <w:sz w:val="20"/>
                <w:szCs w:val="20"/>
              </w:rPr>
              <w:t>సంవత్సరానికి 36%</w:t>
            </w:r>
          </w:p>
        </w:tc>
      </w:tr>
    </w:tbl>
    <w:p w:rsidR="005320CA" w:rsidRPr="00C4546A" w:rsidRDefault="005320CA">
      <w:pPr>
        <w:pStyle w:val="BodyText"/>
        <w:rPr>
          <w:rFonts w:ascii="Nirmala UI" w:hAnsi="Nirmala UI" w:cs="Nirmala UI"/>
          <w:sz w:val="20"/>
          <w:szCs w:val="20"/>
        </w:rPr>
      </w:pPr>
    </w:p>
    <w:p w:rsidR="005320CA" w:rsidRPr="00C4546A" w:rsidRDefault="005320CA">
      <w:pPr>
        <w:pStyle w:val="BodyText"/>
        <w:spacing w:before="3"/>
        <w:rPr>
          <w:rFonts w:ascii="Nirmala UI" w:hAnsi="Nirmala UI" w:cs="Nirmala UI"/>
          <w:sz w:val="20"/>
          <w:szCs w:val="20"/>
        </w:rPr>
      </w:pPr>
    </w:p>
    <w:p w:rsidR="005320CA" w:rsidRPr="00C4546A" w:rsidRDefault="007D6F25">
      <w:pPr>
        <w:pStyle w:val="ListParagraph"/>
        <w:numPr>
          <w:ilvl w:val="1"/>
          <w:numId w:val="5"/>
        </w:numPr>
        <w:tabs>
          <w:tab w:val="left" w:pos="1401"/>
        </w:tabs>
        <w:ind w:right="653"/>
        <w:jc w:val="both"/>
        <w:rPr>
          <w:rFonts w:ascii="Nirmala UI" w:hAnsi="Nirmala UI" w:cs="Nirmala UI"/>
          <w:sz w:val="20"/>
          <w:szCs w:val="20"/>
        </w:rPr>
      </w:pPr>
      <w:r w:rsidRPr="00C4546A">
        <w:rPr>
          <w:rFonts w:ascii="Nirmala UI" w:hAnsi="Nirmala UI" w:cs="Nirmala UI"/>
          <w:sz w:val="20"/>
          <w:szCs w:val="20"/>
        </w:rPr>
        <w:tab/>
        <w:t>ఫెసిలిటీకి సంబంధించి ఈ ఫెసిలిటీ అగ్రిమెంట్/షెడ్యూల్ మరియు/లేదా ఇతర లావాదేవీ డాక్యుమెంట్ ల్లో పేర్కొనబడ్డ ఛార్జీలు/వడ్డీ రేటు(లు) రీఫండ్ చేయలేనివి మరియు రుణదాతల విచక్షణ మేరకు రేట్లు ఎప్పటికప్పుడు మార్చదగినవి. అటువంటి మార్పుల గురించి తెలియజేయడానికి రుణదాతలు ప్రయత్నిస్తారు.</w:t>
      </w:r>
    </w:p>
    <w:p w:rsidR="005320CA" w:rsidRPr="00C4546A" w:rsidRDefault="007D6F25">
      <w:pPr>
        <w:pStyle w:val="ListParagraph"/>
        <w:numPr>
          <w:ilvl w:val="1"/>
          <w:numId w:val="5"/>
        </w:numPr>
        <w:tabs>
          <w:tab w:val="left" w:pos="1401"/>
        </w:tabs>
        <w:spacing w:before="1"/>
        <w:ind w:right="654"/>
        <w:jc w:val="both"/>
        <w:rPr>
          <w:rFonts w:ascii="Nirmala UI" w:hAnsi="Nirmala UI" w:cs="Nirmala UI"/>
          <w:sz w:val="20"/>
          <w:szCs w:val="20"/>
        </w:rPr>
      </w:pPr>
      <w:r w:rsidRPr="00C4546A">
        <w:rPr>
          <w:rFonts w:ascii="Nirmala UI" w:hAnsi="Nirmala UI" w:cs="Nirmala UI"/>
          <w:sz w:val="20"/>
          <w:szCs w:val="20"/>
        </w:rPr>
        <w:tab/>
        <w:t>పైన పేర్కొన్న రీపేమెంట్ షెడ్యూల్ కు అనుగుణంగా రుణదాత ద్వారా వాయిదా/లు చెల్లించబడవు/అందుకోబడవు(అటువంటి చెల్లింపు చేయకపోవడానికి గల కారణాలతో సంబంధం లేకుండా) ఈసిఎస్ పద్ధతి, డైరెక్ట్ డెబిట్ పద్ధతి, వేతన డెబిట్ పద్ధతి మరియు రుణగ్రహీత/లు ఎంచుకున్న ఏదైనా ఇతర చెల్లింపు పద్ధతి</w:t>
      </w:r>
      <w:r w:rsidR="00C4546A" w:rsidRPr="00C4546A">
        <w:rPr>
          <w:rFonts w:ascii="Nirmala UI" w:hAnsi="Nirmala UI" w:cs="Nirmala UI"/>
          <w:sz w:val="20"/>
          <w:szCs w:val="20"/>
        </w:rPr>
        <w:t xml:space="preserve"> (పిడిసి</w:t>
      </w:r>
      <w:r w:rsidRPr="00C4546A">
        <w:rPr>
          <w:rFonts w:ascii="Nirmala UI" w:hAnsi="Nirmala UI" w:cs="Nirmala UI"/>
          <w:sz w:val="20"/>
          <w:szCs w:val="20"/>
        </w:rPr>
        <w:t xml:space="preserve"> పద్ధతి మినహా) కింద రుణగ్రహీత/లు రుణదాతలకు చెల్లించని గడువు తేదీకి సంబంధించిన ఛార్జీలను చెల్లించాల్సి ఉంటుంది.</w:t>
      </w:r>
    </w:p>
    <w:p w:rsidR="005320CA" w:rsidRPr="00C4546A" w:rsidRDefault="007D6F25">
      <w:pPr>
        <w:pStyle w:val="ListParagraph"/>
        <w:numPr>
          <w:ilvl w:val="1"/>
          <w:numId w:val="5"/>
        </w:numPr>
        <w:tabs>
          <w:tab w:val="left" w:pos="1401"/>
        </w:tabs>
        <w:ind w:right="652"/>
        <w:jc w:val="both"/>
        <w:rPr>
          <w:rFonts w:ascii="Nirmala UI" w:hAnsi="Nirmala UI" w:cs="Nirmala UI"/>
          <w:sz w:val="20"/>
          <w:szCs w:val="20"/>
        </w:rPr>
      </w:pPr>
      <w:r w:rsidRPr="00C4546A">
        <w:rPr>
          <w:rFonts w:ascii="Nirmala UI" w:hAnsi="Nirmala UI" w:cs="Nirmala UI"/>
          <w:sz w:val="20"/>
          <w:szCs w:val="20"/>
        </w:rPr>
        <w:tab/>
        <w:t>ఏదైనా పోస్ట్-డేటెడ్ చెక్కు అవమానించబడిన ప్రతి సందర్భంలోనూ (ఏదైనా చెల్లింపు విధానాల కింద) చెక్కును తిరిగి సమర్పించాల్సి ఉంటుంది మరియు తత్ఫలితంగా ఈసీఎస్ పద్ధతి లేదా డైరెక్ట్ డెబిట్ పద్ధతి లేదా ఏదైనా ఇతర చెల్లింపు పద్ధతి (పిడిసి పద్ధతి కాకుండా) కింద డెబిట్ ఆదేశాలను జారీ చేయడం ద్వారా రుణదాత ద్వారా ఏదైనా వాయిదా/లు అందుకోనప్పుడు పోస్ట్-డేటెడ్ చెక్కు సమర్పించబడుతుంది.</w:t>
      </w:r>
    </w:p>
    <w:p w:rsidR="005320CA" w:rsidRPr="00C4546A" w:rsidRDefault="007D6F25">
      <w:pPr>
        <w:pStyle w:val="BodyText"/>
        <w:spacing w:line="254" w:lineRule="exact"/>
        <w:ind w:left="1400"/>
        <w:jc w:val="both"/>
        <w:rPr>
          <w:rFonts w:ascii="Nirmala UI" w:hAnsi="Nirmala UI" w:cs="Nirmala UI"/>
          <w:sz w:val="20"/>
          <w:szCs w:val="20"/>
        </w:rPr>
      </w:pPr>
      <w:r w:rsidRPr="00C4546A">
        <w:rPr>
          <w:rFonts w:ascii="Nirmala UI" w:hAnsi="Nirmala UI" w:cs="Nirmala UI"/>
          <w:sz w:val="20"/>
          <w:szCs w:val="20"/>
        </w:rPr>
        <w:t>ఏవైనా కారణాల వల్ల రుణగ్రహీత/లు.</w:t>
      </w:r>
    </w:p>
    <w:p w:rsidR="005320CA" w:rsidRPr="00C4546A" w:rsidRDefault="007D6F25">
      <w:pPr>
        <w:pStyle w:val="ListParagraph"/>
        <w:numPr>
          <w:ilvl w:val="1"/>
          <w:numId w:val="5"/>
        </w:numPr>
        <w:tabs>
          <w:tab w:val="left" w:pos="1401"/>
        </w:tabs>
        <w:spacing w:before="2"/>
        <w:ind w:right="654"/>
        <w:jc w:val="both"/>
        <w:rPr>
          <w:rFonts w:ascii="Nirmala UI" w:hAnsi="Nirmala UI" w:cs="Nirmala UI"/>
          <w:sz w:val="20"/>
          <w:szCs w:val="20"/>
        </w:rPr>
      </w:pPr>
      <w:r w:rsidRPr="00C4546A">
        <w:rPr>
          <w:rFonts w:ascii="Nirmala UI" w:hAnsi="Nirmala UI" w:cs="Nirmala UI"/>
          <w:sz w:val="20"/>
          <w:szCs w:val="20"/>
        </w:rPr>
        <w:tab/>
        <w:t>ఒకవేళ రుణగ్రహీత/లు పాక్షిక ప్రీపేమెంట్ జరిగిన ఒక సంవత్సరంలోపు పూర్తి ప్రీపేమెంట్ చేసినట్లయితే, ఫెసిలిటీని ముందస్తుగా చెల్లించడం కొరకు ప్రీపెయిడ్ మొత్తంపై మరియు తుది ప్రీపేమెంట్ తేదీ నుంచి గత ఏడాది కాలంలో ఫెసిలిటీ యొక్క ముందస్తు చెల్లింపు కొరకు రుణగ్రహీత/లు టెండర్ చేసిన అన్ని మొత్తాలపై పూర్తి ప్రీపేమెంట్ ఫీజులు వర్తించబడతాయి.</w:t>
      </w:r>
    </w:p>
    <w:p w:rsidR="005320CA" w:rsidRPr="00C4546A" w:rsidRDefault="007D6F25">
      <w:pPr>
        <w:pStyle w:val="ListParagraph"/>
        <w:numPr>
          <w:ilvl w:val="1"/>
          <w:numId w:val="5"/>
        </w:numPr>
        <w:tabs>
          <w:tab w:val="left" w:pos="1401"/>
        </w:tabs>
        <w:ind w:right="653"/>
        <w:jc w:val="both"/>
        <w:rPr>
          <w:rFonts w:ascii="Nirmala UI" w:hAnsi="Nirmala UI" w:cs="Nirmala UI"/>
          <w:sz w:val="20"/>
          <w:szCs w:val="20"/>
        </w:rPr>
      </w:pPr>
      <w:r w:rsidRPr="00C4546A">
        <w:rPr>
          <w:rFonts w:ascii="Nirmala UI" w:hAnsi="Nirmala UI" w:cs="Nirmala UI"/>
          <w:sz w:val="20"/>
          <w:szCs w:val="20"/>
        </w:rPr>
        <w:tab/>
        <w:t>పైన పేర్కొనబడ్డ</w:t>
      </w:r>
      <w:r w:rsidR="00C4546A" w:rsidRPr="00C4546A">
        <w:rPr>
          <w:rFonts w:ascii="Nirmala UI" w:hAnsi="Nirmala UI" w:cs="Nirmala UI"/>
          <w:sz w:val="20"/>
          <w:szCs w:val="20"/>
        </w:rPr>
        <w:t xml:space="preserve"> సి ఇ ఆర్ఎస్ఎఐ</w:t>
      </w:r>
      <w:r w:rsidRPr="00C4546A">
        <w:rPr>
          <w:rFonts w:ascii="Nirmala UI" w:hAnsi="Nirmala UI" w:cs="Nirmala UI"/>
          <w:sz w:val="20"/>
          <w:szCs w:val="20"/>
        </w:rPr>
        <w:t xml:space="preserve"> రిజిస్ట్రేషన్ కొరకు పేర్కొనబడ్డ ఛార్జీలు రీఫండ్ చేయబడవు, చట్టబద్ధంగా నియంత్రించబడతాయి మరియు వర్తించే చట్టం ప్రకారం మార్పులకు లోబడి ఉంటాయి.</w:t>
      </w:r>
    </w:p>
    <w:p w:rsidR="005320CA" w:rsidRPr="00C4546A" w:rsidRDefault="007D6F25">
      <w:pPr>
        <w:pStyle w:val="ListParagraph"/>
        <w:numPr>
          <w:ilvl w:val="1"/>
          <w:numId w:val="5"/>
        </w:numPr>
        <w:tabs>
          <w:tab w:val="left" w:pos="1401"/>
        </w:tabs>
        <w:spacing w:line="242" w:lineRule="auto"/>
        <w:ind w:right="651"/>
        <w:jc w:val="both"/>
        <w:rPr>
          <w:rFonts w:ascii="Nirmala UI" w:hAnsi="Nirmala UI" w:cs="Nirmala UI"/>
          <w:sz w:val="20"/>
          <w:szCs w:val="20"/>
        </w:rPr>
      </w:pPr>
      <w:r w:rsidRPr="00C4546A">
        <w:rPr>
          <w:rFonts w:ascii="Nirmala UI" w:hAnsi="Nirmala UI" w:cs="Nirmala UI"/>
          <w:sz w:val="20"/>
          <w:szCs w:val="20"/>
        </w:rPr>
        <w:tab/>
        <w:t>ఏదైనా రీసెట్ పీరియడ్ సమయంలో చేయబడ్డ ఏదైనా పార్ట్ ప్రీపేమెంట్ ల యొక్క ప్రభావం తదుపరి రీసెట్ పీరియడ్ ప్రారంభం నుంచి ఇవ్వబడుతుంది.</w:t>
      </w:r>
    </w:p>
    <w:p w:rsidR="005320CA" w:rsidRPr="00C4546A" w:rsidRDefault="005320CA">
      <w:pPr>
        <w:spacing w:line="242" w:lineRule="auto"/>
        <w:jc w:val="both"/>
        <w:rPr>
          <w:rFonts w:ascii="Nirmala UI" w:hAnsi="Nirmala UI" w:cs="Nirmala UI"/>
          <w:sz w:val="20"/>
          <w:szCs w:val="20"/>
        </w:rPr>
        <w:sectPr w:rsidR="005320CA" w:rsidRPr="00C4546A">
          <w:pgSz w:w="11910" w:h="16840"/>
          <w:pgMar w:top="1420" w:right="780" w:bottom="2000" w:left="1120" w:header="0" w:footer="1803" w:gutter="0"/>
          <w:cols w:space="720"/>
        </w:sectPr>
      </w:pPr>
    </w:p>
    <w:p w:rsidR="005320CA" w:rsidRPr="00C4546A" w:rsidRDefault="007D6F25">
      <w:pPr>
        <w:pStyle w:val="Heading1"/>
        <w:spacing w:before="86"/>
        <w:ind w:left="1785" w:right="1225"/>
        <w:jc w:val="center"/>
        <w:rPr>
          <w:rFonts w:ascii="Nirmala UI" w:hAnsi="Nirmala UI" w:cs="Nirmala UI"/>
          <w:sz w:val="20"/>
          <w:szCs w:val="20"/>
        </w:rPr>
      </w:pPr>
      <w:r w:rsidRPr="00C4546A">
        <w:rPr>
          <w:rFonts w:ascii="Nirmala UI" w:hAnsi="Nirmala UI" w:cs="Nirmala UI"/>
          <w:sz w:val="20"/>
          <w:szCs w:val="20"/>
        </w:rPr>
        <w:lastRenderedPageBreak/>
        <w:t>షెడ్యూల్ III</w:t>
      </w:r>
    </w:p>
    <w:p w:rsidR="005320CA" w:rsidRPr="00C4546A" w:rsidRDefault="005320CA">
      <w:pPr>
        <w:pStyle w:val="BodyText"/>
        <w:rPr>
          <w:rFonts w:ascii="Nirmala UI" w:hAnsi="Nirmala UI" w:cs="Nirmala UI"/>
          <w:b/>
          <w:sz w:val="20"/>
          <w:szCs w:val="20"/>
        </w:rPr>
      </w:pPr>
    </w:p>
    <w:p w:rsidR="005320CA" w:rsidRPr="00C4546A" w:rsidRDefault="007D6F25">
      <w:pPr>
        <w:pStyle w:val="ListParagraph"/>
        <w:numPr>
          <w:ilvl w:val="0"/>
          <w:numId w:val="2"/>
        </w:numPr>
        <w:tabs>
          <w:tab w:val="left" w:pos="1040"/>
          <w:tab w:val="left" w:pos="1041"/>
        </w:tabs>
        <w:spacing w:before="211"/>
        <w:jc w:val="left"/>
        <w:rPr>
          <w:rFonts w:ascii="Nirmala UI" w:hAnsi="Nirmala UI" w:cs="Nirmala UI"/>
          <w:b/>
          <w:sz w:val="20"/>
          <w:szCs w:val="20"/>
        </w:rPr>
      </w:pPr>
      <w:r w:rsidRPr="00C4546A">
        <w:rPr>
          <w:rFonts w:ascii="Nirmala UI" w:hAnsi="Nirmala UI" w:cs="Nirmala UI"/>
          <w:b/>
          <w:sz w:val="20"/>
          <w:szCs w:val="20"/>
        </w:rPr>
        <w:t>రుణగ్రహీత/ల వివరాలు:</w:t>
      </w:r>
    </w:p>
    <w:p w:rsidR="005320CA" w:rsidRPr="00C4546A" w:rsidRDefault="005320CA">
      <w:pPr>
        <w:pStyle w:val="BodyText"/>
        <w:rPr>
          <w:rFonts w:ascii="Nirmala UI" w:hAnsi="Nirmala UI" w:cs="Nirmala UI"/>
          <w:b/>
          <w:sz w:val="20"/>
          <w:szCs w:val="20"/>
        </w:rPr>
      </w:pPr>
    </w:p>
    <w:p w:rsidR="005320CA" w:rsidRPr="00C4546A" w:rsidRDefault="007D6F25">
      <w:pPr>
        <w:pStyle w:val="Heading1"/>
        <w:numPr>
          <w:ilvl w:val="1"/>
          <w:numId w:val="2"/>
        </w:numPr>
        <w:tabs>
          <w:tab w:val="left" w:pos="1040"/>
          <w:tab w:val="left" w:pos="1041"/>
        </w:tabs>
        <w:ind w:hanging="721"/>
        <w:rPr>
          <w:rFonts w:ascii="Nirmala UI" w:hAnsi="Nirmala UI" w:cs="Nirmala UI"/>
          <w:sz w:val="20"/>
          <w:szCs w:val="20"/>
        </w:rPr>
      </w:pPr>
      <w:r w:rsidRPr="00C4546A">
        <w:rPr>
          <w:rFonts w:ascii="Nirmala UI" w:hAnsi="Nirmala UI" w:cs="Nirmala UI"/>
          <w:sz w:val="20"/>
          <w:szCs w:val="20"/>
        </w:rPr>
        <w:t>రుణగ్రహీత/ల వివరాలు</w:t>
      </w:r>
    </w:p>
    <w:p w:rsidR="005320CA" w:rsidRPr="00C4546A" w:rsidRDefault="005320CA">
      <w:pPr>
        <w:pStyle w:val="BodyText"/>
        <w:spacing w:before="10"/>
        <w:rPr>
          <w:rFonts w:ascii="Nirmala UI" w:hAnsi="Nirmala UI" w:cs="Nirmala UI"/>
          <w:b/>
          <w:sz w:val="20"/>
          <w:szCs w:val="20"/>
        </w:rPr>
      </w:pPr>
    </w:p>
    <w:p w:rsidR="005320CA" w:rsidRPr="00C4546A" w:rsidRDefault="007D6F25">
      <w:pPr>
        <w:pStyle w:val="ListParagraph"/>
        <w:numPr>
          <w:ilvl w:val="2"/>
          <w:numId w:val="2"/>
        </w:numPr>
        <w:tabs>
          <w:tab w:val="left" w:pos="1040"/>
          <w:tab w:val="left" w:pos="1041"/>
        </w:tabs>
        <w:ind w:hanging="721"/>
        <w:rPr>
          <w:rFonts w:ascii="Nirmala UI" w:hAnsi="Nirmala UI" w:cs="Nirmala UI"/>
          <w:b/>
          <w:sz w:val="20"/>
          <w:szCs w:val="20"/>
        </w:rPr>
      </w:pPr>
      <w:r w:rsidRPr="00C4546A">
        <w:rPr>
          <w:rFonts w:ascii="Nirmala UI" w:hAnsi="Nirmala UI" w:cs="Nirmala UI"/>
          <w:sz w:val="20"/>
          <w:szCs w:val="20"/>
        </w:rPr>
        <w:t>రుణగ్రహీతల పేరు</w:t>
      </w:r>
      <w:r w:rsidRPr="00C4546A">
        <w:rPr>
          <w:rFonts w:ascii="Nirmala UI" w:hAnsi="Nirmala UI" w:cs="Nirmala UI"/>
          <w:b/>
          <w:sz w:val="20"/>
          <w:szCs w:val="20"/>
        </w:rPr>
        <w:t>:</w:t>
      </w:r>
    </w:p>
    <w:p w:rsidR="005320CA" w:rsidRPr="00C4546A" w:rsidRDefault="007D6F25">
      <w:pPr>
        <w:pStyle w:val="ListParagraph"/>
        <w:numPr>
          <w:ilvl w:val="3"/>
          <w:numId w:val="2"/>
        </w:numPr>
        <w:tabs>
          <w:tab w:val="left" w:pos="1238"/>
          <w:tab w:val="left" w:pos="6717"/>
        </w:tabs>
        <w:spacing w:before="1" w:line="255" w:lineRule="exact"/>
        <w:rPr>
          <w:rFonts w:ascii="Nirmala UI" w:hAnsi="Nirmala UI" w:cs="Nirmala UI"/>
          <w:sz w:val="20"/>
          <w:szCs w:val="20"/>
        </w:rPr>
      </w:pPr>
      <w:r w:rsidRPr="00C4546A">
        <w:rPr>
          <w:rFonts w:ascii="Nirmala UI" w:hAnsi="Nirmala UI" w:cs="Nirmala UI"/>
          <w:sz w:val="20"/>
          <w:szCs w:val="20"/>
          <w:u w:val="single"/>
        </w:rPr>
        <w:tab/>
      </w:r>
    </w:p>
    <w:p w:rsidR="005320CA" w:rsidRPr="00C4546A" w:rsidRDefault="007D6F25">
      <w:pPr>
        <w:pStyle w:val="ListParagraph"/>
        <w:numPr>
          <w:ilvl w:val="3"/>
          <w:numId w:val="2"/>
        </w:numPr>
        <w:tabs>
          <w:tab w:val="left" w:pos="1312"/>
          <w:tab w:val="left" w:pos="6791"/>
        </w:tabs>
        <w:spacing w:line="255" w:lineRule="exact"/>
        <w:ind w:left="1311" w:hanging="272"/>
        <w:rPr>
          <w:rFonts w:ascii="Nirmala UI" w:hAnsi="Nirmala UI" w:cs="Nirmala UI"/>
          <w:sz w:val="20"/>
          <w:szCs w:val="20"/>
        </w:rPr>
      </w:pPr>
      <w:r w:rsidRPr="00C4546A">
        <w:rPr>
          <w:rFonts w:ascii="Nirmala UI" w:hAnsi="Nirmala UI" w:cs="Nirmala UI"/>
          <w:sz w:val="20"/>
          <w:szCs w:val="20"/>
          <w:u w:val="single"/>
        </w:rPr>
        <w:tab/>
      </w:r>
    </w:p>
    <w:p w:rsidR="005320CA" w:rsidRPr="00C4546A" w:rsidRDefault="007D6F25">
      <w:pPr>
        <w:pStyle w:val="ListParagraph"/>
        <w:numPr>
          <w:ilvl w:val="3"/>
          <w:numId w:val="2"/>
        </w:numPr>
        <w:tabs>
          <w:tab w:val="left" w:pos="1300"/>
          <w:tab w:val="left" w:pos="6778"/>
        </w:tabs>
        <w:spacing w:before="2" w:line="255" w:lineRule="exact"/>
        <w:ind w:left="1299" w:hanging="260"/>
        <w:rPr>
          <w:rFonts w:ascii="Nirmala UI" w:hAnsi="Nirmala UI" w:cs="Nirmala UI"/>
          <w:sz w:val="20"/>
          <w:szCs w:val="20"/>
        </w:rPr>
      </w:pPr>
      <w:r w:rsidRPr="00C4546A">
        <w:rPr>
          <w:rFonts w:ascii="Nirmala UI" w:hAnsi="Nirmala UI" w:cs="Nirmala UI"/>
          <w:sz w:val="20"/>
          <w:szCs w:val="20"/>
          <w:u w:val="single"/>
        </w:rPr>
        <w:tab/>
      </w:r>
    </w:p>
    <w:p w:rsidR="005320CA" w:rsidRPr="00C4546A" w:rsidRDefault="007D6F25">
      <w:pPr>
        <w:pStyle w:val="ListParagraph"/>
        <w:numPr>
          <w:ilvl w:val="3"/>
          <w:numId w:val="2"/>
        </w:numPr>
        <w:tabs>
          <w:tab w:val="left" w:pos="1312"/>
          <w:tab w:val="left" w:pos="6791"/>
        </w:tabs>
        <w:spacing w:line="255" w:lineRule="exact"/>
        <w:ind w:left="1311" w:hanging="272"/>
        <w:rPr>
          <w:rFonts w:ascii="Nirmala UI" w:hAnsi="Nirmala UI" w:cs="Nirmala UI"/>
          <w:sz w:val="20"/>
          <w:szCs w:val="20"/>
        </w:rPr>
      </w:pPr>
      <w:r w:rsidRPr="00C4546A">
        <w:rPr>
          <w:rFonts w:ascii="Nirmala UI" w:hAnsi="Nirmala UI" w:cs="Nirmala UI"/>
          <w:sz w:val="20"/>
          <w:szCs w:val="20"/>
          <w:u w:val="single"/>
        </w:rPr>
        <w:tab/>
      </w:r>
    </w:p>
    <w:p w:rsidR="005320CA" w:rsidRPr="00C4546A" w:rsidRDefault="007D6F25">
      <w:pPr>
        <w:pStyle w:val="ListParagraph"/>
        <w:numPr>
          <w:ilvl w:val="3"/>
          <w:numId w:val="2"/>
        </w:numPr>
        <w:tabs>
          <w:tab w:val="left" w:pos="1309"/>
          <w:tab w:val="left" w:pos="6788"/>
        </w:tabs>
        <w:spacing w:before="1"/>
        <w:ind w:left="1308" w:hanging="269"/>
        <w:rPr>
          <w:rFonts w:ascii="Nirmala UI" w:hAnsi="Nirmala UI" w:cs="Nirmala UI"/>
          <w:sz w:val="20"/>
          <w:szCs w:val="20"/>
        </w:rPr>
      </w:pPr>
      <w:r w:rsidRPr="00C4546A">
        <w:rPr>
          <w:rFonts w:ascii="Nirmala UI" w:hAnsi="Nirmala UI" w:cs="Nirmala UI"/>
          <w:sz w:val="20"/>
          <w:szCs w:val="20"/>
          <w:u w:val="single"/>
        </w:rPr>
        <w:tab/>
      </w:r>
    </w:p>
    <w:p w:rsidR="005320CA" w:rsidRPr="00C4546A" w:rsidRDefault="005320CA">
      <w:pPr>
        <w:pStyle w:val="BodyText"/>
        <w:rPr>
          <w:rFonts w:ascii="Nirmala UI" w:hAnsi="Nirmala UI" w:cs="Nirmala UI"/>
          <w:sz w:val="20"/>
          <w:szCs w:val="20"/>
        </w:rPr>
      </w:pPr>
    </w:p>
    <w:p w:rsidR="005320CA" w:rsidRPr="00C4546A" w:rsidRDefault="007D6F25">
      <w:pPr>
        <w:pStyle w:val="ListParagraph"/>
        <w:numPr>
          <w:ilvl w:val="2"/>
          <w:numId w:val="2"/>
        </w:numPr>
        <w:tabs>
          <w:tab w:val="left" w:pos="1040"/>
          <w:tab w:val="left" w:pos="1041"/>
        </w:tabs>
        <w:ind w:hanging="721"/>
        <w:rPr>
          <w:rFonts w:ascii="Nirmala UI" w:hAnsi="Nirmala UI" w:cs="Nirmala UI"/>
          <w:sz w:val="20"/>
          <w:szCs w:val="20"/>
        </w:rPr>
      </w:pPr>
      <w:r w:rsidRPr="00C4546A">
        <w:rPr>
          <w:rFonts w:ascii="Nirmala UI" w:hAnsi="Nirmala UI" w:cs="Nirmala UI"/>
          <w:sz w:val="20"/>
          <w:szCs w:val="20"/>
        </w:rPr>
        <w:t>రుణగ్రహీత యొక్క చిరునామా</w:t>
      </w:r>
    </w:p>
    <w:p w:rsidR="005320CA" w:rsidRPr="00C4546A" w:rsidRDefault="00B90C27">
      <w:pPr>
        <w:pStyle w:val="BodyText"/>
        <w:spacing w:before="6"/>
        <w:rPr>
          <w:rFonts w:ascii="Nirmala UI" w:hAnsi="Nirmala UI" w:cs="Nirmala UI"/>
          <w:sz w:val="20"/>
          <w:szCs w:val="20"/>
        </w:rPr>
      </w:pPr>
      <w:r w:rsidRPr="00C4546A">
        <w:rPr>
          <w:rFonts w:ascii="Nirmala UI" w:hAnsi="Nirmala UI" w:cs="Nirmala UI"/>
          <w:noProof/>
          <w:sz w:val="20"/>
          <w:szCs w:val="20"/>
        </w:rPr>
        <w:pict>
          <v:shape id="AutoShape 11" o:spid="_x0000_s2059" style="position:absolute;margin-left:108pt;margin-top:11.35pt;width:271.2pt;height:.1pt;z-index:-15718400;visibility:visible;mso-wrap-distance-left:0;mso-wrap-distance-right:0;mso-position-horizontal-relative:page" coordsize="5424,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" adj="0,,0" path="m,l2189,t2,l2422,t2,l4613,t2,l4845,t3,l5424,e" filled="f" strokeweight=".24536mm">
            <v:stroke joinstyle="round"/>
            <v:formulas/>
            <v:path arrowok="t" o:connecttype="custom" o:connectlocs="0,0;1390015,0;1391285,0;1537970,0;1539240,0;2929255,0;2930525,0;3076575,0;3078480,0;3444240,0" o:connectangles="0,0,0,0,0,0,0,0,0,0"/>
            <w10:wrap type="topAndBottom" anchorx="page"/>
          </v:shape>
        </w:pict>
      </w:r>
      <w:r w:rsidRPr="00C4546A">
        <w:rPr>
          <w:rFonts w:ascii="Nirmala UI" w:hAnsi="Nirmala UI" w:cs="Nirmala UI"/>
          <w:noProof/>
          <w:sz w:val="20"/>
          <w:szCs w:val="20"/>
        </w:rPr>
        <w:pict>
          <v:shape id="AutoShape 10" o:spid="_x0000_s2058" style="position:absolute;margin-left:108pt;margin-top:24.05pt;width:271.25pt;height:.1pt;z-index:-15717888;visibility:visible;mso-wrap-distance-left:0;mso-wrap-distance-right:0;mso-position-horizontal-relative:page" coordsize="5425,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" adj="0,,0" path="m,l2189,t2,l2422,t2,l4614,t2,l4847,t2,l5425,e" filled="f" strokeweight=".24536mm">
            <v:stroke joinstyle="round"/>
            <v:formulas/>
            <v:path arrowok="t" o:connecttype="custom" o:connectlocs="0,0;1390015,0;1391285,0;1537970,0;1539240,0;2929890,0;2931160,0;3077845,0;3079115,0;3444875,0" o:connectangles="0,0,0,0,0,0,0,0,0,0"/>
            <w10:wrap type="topAndBottom" anchorx="page"/>
          </v:shape>
        </w:pict>
      </w:r>
      <w:r w:rsidRPr="00C4546A">
        <w:rPr>
          <w:rFonts w:ascii="Nirmala UI" w:hAnsi="Nirmala UI" w:cs="Nirmala UI"/>
          <w:noProof/>
          <w:sz w:val="20"/>
          <w:szCs w:val="20"/>
        </w:rPr>
        <w:pict>
          <v:shape id="AutoShape 9" o:spid="_x0000_s2057" style="position:absolute;margin-left:108pt;margin-top:36.9pt;width:271.2pt;height:.1pt;z-index:-15717376;visibility:visible;mso-wrap-distance-left:0;mso-wrap-distance-right:0;mso-position-horizontal-relative:page" coordsize="5424,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" adj="0,,0" path="m,l2189,t2,l2422,t2,l4613,t2,l4845,t3,l5424,e" filled="f" strokeweight=".24536mm">
            <v:stroke joinstyle="round"/>
            <v:formulas/>
            <v:path arrowok="t" o:connecttype="custom" o:connectlocs="0,0;1390015,0;1391285,0;1537970,0;1539240,0;2929255,0;2930525,0;3076575,0;3078480,0;3444240,0" o:connectangles="0,0,0,0,0,0,0,0,0,0"/>
            <w10:wrap type="topAndBottom" anchorx="page"/>
          </v:shape>
        </w:pict>
      </w:r>
      <w:r w:rsidRPr="00C4546A">
        <w:rPr>
          <w:rFonts w:ascii="Nirmala UI" w:hAnsi="Nirmala UI" w:cs="Nirmala UI"/>
          <w:noProof/>
          <w:sz w:val="20"/>
          <w:szCs w:val="20"/>
        </w:rPr>
        <w:pict>
          <v:shape id="AutoShape 8" o:spid="_x0000_s2056" style="position:absolute;margin-left:108pt;margin-top:49.65pt;width:271.2pt;height:.1pt;z-index:-15716864;visibility:visible;mso-wrap-distance-left:0;mso-wrap-distance-right:0;mso-position-horizontal-relative:page" coordsize="5424,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" adj="0,,0" path="m,l2189,t2,l2422,t2,l4613,t2,l4845,t3,l5424,e" filled="f" strokeweight=".24536mm">
            <v:stroke joinstyle="round"/>
            <v:formulas/>
            <v:path arrowok="t" o:connecttype="custom" o:connectlocs="0,0;1390015,0;1391285,0;1537970,0;1539240,0;2929255,0;2930525,0;3076575,0;3078480,0;3444240,0" o:connectangles="0,0,0,0,0,0,0,0,0,0"/>
            <w10:wrap type="topAndBottom" anchorx="page"/>
          </v:shape>
        </w:pict>
      </w:r>
      <w:r w:rsidRPr="00C4546A">
        <w:rPr>
          <w:rFonts w:ascii="Nirmala UI" w:hAnsi="Nirmala UI" w:cs="Nirmala UI"/>
          <w:noProof/>
          <w:sz w:val="20"/>
          <w:szCs w:val="20"/>
        </w:rPr>
        <w:pict>
          <v:shape id="AutoShape 7" o:spid="_x0000_s2055" style="position:absolute;margin-left:108pt;margin-top:62.45pt;width:271.2pt;height:.1pt;z-index:-15716352;visibility:visible;mso-wrap-distance-left:0;mso-wrap-distance-right:0;mso-position-horizontal-relative:page" coordsize="5424,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" adj="0,,0" path="m,l2189,t2,l2422,t2,l4613,t2,l4845,t3,l5424,e" filled="f" strokeweight=".24536mm">
            <v:stroke joinstyle="round"/>
            <v:formulas/>
            <v:path arrowok="t" o:connecttype="custom" o:connectlocs="0,0;1390015,0;1391285,0;1537970,0;1539240,0;2929255,0;2930525,0;3076575,0;3078480,0;3444240,0" o:connectangles="0,0,0,0,0,0,0,0,0,0"/>
            <w10:wrap type="topAndBottom" anchorx="page"/>
          </v:shape>
        </w:pict>
      </w:r>
    </w:p>
    <w:p w:rsidR="005320CA" w:rsidRPr="00C4546A" w:rsidRDefault="005320CA">
      <w:pPr>
        <w:pStyle w:val="BodyText"/>
        <w:spacing w:before="9"/>
        <w:rPr>
          <w:rFonts w:ascii="Nirmala UI" w:hAnsi="Nirmala UI" w:cs="Nirmala UI"/>
          <w:sz w:val="20"/>
          <w:szCs w:val="20"/>
        </w:rPr>
      </w:pPr>
    </w:p>
    <w:p w:rsidR="005320CA" w:rsidRPr="00C4546A" w:rsidRDefault="005320CA">
      <w:pPr>
        <w:pStyle w:val="BodyText"/>
        <w:rPr>
          <w:rFonts w:ascii="Nirmala UI" w:hAnsi="Nirmala UI" w:cs="Nirmala UI"/>
          <w:sz w:val="20"/>
          <w:szCs w:val="20"/>
        </w:rPr>
      </w:pPr>
    </w:p>
    <w:p w:rsidR="005320CA" w:rsidRPr="00C4546A" w:rsidRDefault="005320CA">
      <w:pPr>
        <w:pStyle w:val="BodyText"/>
        <w:spacing w:before="9"/>
        <w:rPr>
          <w:rFonts w:ascii="Nirmala UI" w:hAnsi="Nirmala UI" w:cs="Nirmala UI"/>
          <w:sz w:val="20"/>
          <w:szCs w:val="20"/>
        </w:rPr>
      </w:pPr>
    </w:p>
    <w:p w:rsidR="005320CA" w:rsidRPr="00C4546A" w:rsidRDefault="005320CA">
      <w:pPr>
        <w:pStyle w:val="BodyText"/>
        <w:rPr>
          <w:rFonts w:ascii="Nirmala UI" w:hAnsi="Nirmala UI" w:cs="Nirmala UI"/>
          <w:sz w:val="20"/>
          <w:szCs w:val="20"/>
        </w:rPr>
      </w:pPr>
    </w:p>
    <w:p w:rsidR="005320CA" w:rsidRPr="00C4546A" w:rsidRDefault="005320CA">
      <w:pPr>
        <w:pStyle w:val="BodyText"/>
        <w:spacing w:before="8"/>
        <w:rPr>
          <w:rFonts w:ascii="Nirmala UI" w:hAnsi="Nirmala UI" w:cs="Nirmala UI"/>
          <w:sz w:val="20"/>
          <w:szCs w:val="20"/>
        </w:rPr>
      </w:pPr>
    </w:p>
    <w:p w:rsidR="005320CA" w:rsidRPr="00C4546A" w:rsidRDefault="007D6F25">
      <w:pPr>
        <w:pStyle w:val="BodyText"/>
        <w:spacing w:before="101"/>
        <w:ind w:left="320"/>
        <w:rPr>
          <w:rFonts w:ascii="Nirmala UI" w:hAnsi="Nirmala UI" w:cs="Nirmala UI"/>
          <w:sz w:val="20"/>
          <w:szCs w:val="20"/>
        </w:rPr>
      </w:pPr>
      <w:r w:rsidRPr="00C4546A">
        <w:rPr>
          <w:rFonts w:ascii="Nirmala UI" w:hAnsi="Nirmala UI" w:cs="Nirmala UI"/>
          <w:sz w:val="20"/>
          <w:szCs w:val="20"/>
        </w:rPr>
        <w:t>ఈ క్రిందివి కాకుండా, అప్లికేషన్ ఫారంలో పేర్కొన్న విధంగా అన్ని ఇతర వివరాలు ఉన్నాయని నేను ధృవీకరిస్తున్నాను:</w:t>
      </w:r>
    </w:p>
    <w:p w:rsidR="005320CA" w:rsidRPr="00C4546A" w:rsidRDefault="005320CA">
      <w:pPr>
        <w:pStyle w:val="BodyText"/>
        <w:rPr>
          <w:rFonts w:ascii="Nirmala UI" w:hAnsi="Nirmala UI" w:cs="Nirmala UI"/>
          <w:sz w:val="20"/>
          <w:szCs w:val="20"/>
        </w:rPr>
      </w:pPr>
    </w:p>
    <w:p w:rsidR="005320CA" w:rsidRPr="00C4546A" w:rsidRDefault="00B90C27">
      <w:pPr>
        <w:pStyle w:val="BodyText"/>
        <w:spacing w:before="9"/>
        <w:rPr>
          <w:rFonts w:ascii="Nirmala UI" w:hAnsi="Nirmala UI" w:cs="Nirmala UI"/>
          <w:sz w:val="20"/>
          <w:szCs w:val="20"/>
        </w:rPr>
      </w:pPr>
      <w:r w:rsidRPr="00C4546A">
        <w:rPr>
          <w:rFonts w:ascii="Nirmala UI" w:hAnsi="Nirmala UI" w:cs="Nirmala UI"/>
          <w:noProof/>
          <w:sz w:val="20"/>
          <w:szCs w:val="20"/>
        </w:rPr>
        <w:pict>
          <v:rect id="Rectangle 6" o:spid="_x0000_s2054" style="position:absolute;margin-left:1in;margin-top:12.9pt;width:432.1pt;height:.7pt;z-index:-157158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" fillcolor="black" stroked="f">
            <w10:wrap type="topAndBottom" anchorx="page"/>
          </v:rect>
        </w:pict>
      </w:r>
      <w:r w:rsidRPr="00C4546A">
        <w:rPr>
          <w:rFonts w:ascii="Nirmala UI" w:hAnsi="Nirmala UI" w:cs="Nirmala UI"/>
          <w:noProof/>
          <w:sz w:val="20"/>
          <w:szCs w:val="20"/>
        </w:rPr>
        <w:pict>
          <v:rect id="Rectangle 5" o:spid="_x0000_s2053" style="position:absolute;margin-left:1in;margin-top:25.6pt;width:432.1pt;height:.7pt;z-index:-157153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" fillcolor="black" stroked="f">
            <w10:wrap type="topAndBottom" anchorx="page"/>
          </v:rect>
        </w:pict>
      </w:r>
      <w:r w:rsidRPr="00C4546A">
        <w:rPr>
          <w:rFonts w:ascii="Nirmala UI" w:hAnsi="Nirmala UI" w:cs="Nirmala UI"/>
          <w:noProof/>
          <w:sz w:val="20"/>
          <w:szCs w:val="20"/>
        </w:rPr>
        <w:pict>
          <v:rect id="Rectangle 4" o:spid="_x0000_s2052" style="position:absolute;margin-left:1in;margin-top:38.45pt;width:432.1pt;height:.7pt;z-index:-157148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" fillcolor="black" stroked="f">
            <w10:wrap type="topAndBottom" anchorx="page"/>
          </v:rect>
        </w:pict>
      </w:r>
      <w:r w:rsidRPr="00C4546A">
        <w:rPr>
          <w:rFonts w:ascii="Nirmala UI" w:hAnsi="Nirmala UI" w:cs="Nirmala UI"/>
          <w:noProof/>
          <w:sz w:val="20"/>
          <w:szCs w:val="20"/>
        </w:rPr>
        <w:pict>
          <v:rect id="Rectangle 3" o:spid="_x0000_s2051" style="position:absolute;margin-left:1in;margin-top:51.15pt;width:432.1pt;height:.7pt;z-index:-157143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" fillcolor="black" stroked="f">
            <w10:wrap type="topAndBottom" anchorx="page"/>
          </v:rect>
        </w:pict>
      </w:r>
      <w:r w:rsidRPr="00C4546A">
        <w:rPr>
          <w:rFonts w:ascii="Nirmala UI" w:hAnsi="Nirmala UI" w:cs="Nirmala UI"/>
          <w:noProof/>
          <w:sz w:val="20"/>
          <w:szCs w:val="20"/>
        </w:rPr>
        <w:pict>
          <v:rect id="Rectangle 2" o:spid="_x0000_s2050" style="position:absolute;margin-left:1in;margin-top:64pt;width:432.1pt;height:.7pt;z-index:-157137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" fillcolor="black" stroked="f">
            <w10:wrap type="topAndBottom" anchorx="page"/>
          </v:rect>
        </w:pict>
      </w:r>
    </w:p>
    <w:p w:rsidR="005320CA" w:rsidRPr="00C4546A" w:rsidRDefault="005320CA">
      <w:pPr>
        <w:pStyle w:val="BodyText"/>
        <w:spacing w:before="9"/>
        <w:rPr>
          <w:rFonts w:ascii="Nirmala UI" w:hAnsi="Nirmala UI" w:cs="Nirmala UI"/>
          <w:sz w:val="20"/>
          <w:szCs w:val="20"/>
        </w:rPr>
      </w:pPr>
    </w:p>
    <w:p w:rsidR="005320CA" w:rsidRPr="00C4546A" w:rsidRDefault="005320CA">
      <w:pPr>
        <w:pStyle w:val="BodyText"/>
        <w:rPr>
          <w:rFonts w:ascii="Nirmala UI" w:hAnsi="Nirmala UI" w:cs="Nirmala UI"/>
          <w:sz w:val="20"/>
          <w:szCs w:val="20"/>
        </w:rPr>
      </w:pPr>
    </w:p>
    <w:p w:rsidR="005320CA" w:rsidRPr="00C4546A" w:rsidRDefault="005320CA">
      <w:pPr>
        <w:pStyle w:val="BodyText"/>
        <w:spacing w:before="9"/>
        <w:rPr>
          <w:rFonts w:ascii="Nirmala UI" w:hAnsi="Nirmala UI" w:cs="Nirmala UI"/>
          <w:sz w:val="20"/>
          <w:szCs w:val="20"/>
        </w:rPr>
      </w:pPr>
    </w:p>
    <w:p w:rsidR="005320CA" w:rsidRPr="00C4546A" w:rsidRDefault="005320CA">
      <w:pPr>
        <w:pStyle w:val="BodyText"/>
        <w:rPr>
          <w:rFonts w:ascii="Nirmala UI" w:hAnsi="Nirmala UI" w:cs="Nirmala UI"/>
          <w:sz w:val="20"/>
          <w:szCs w:val="20"/>
        </w:rPr>
      </w:pPr>
    </w:p>
    <w:p w:rsidR="005320CA" w:rsidRPr="00C4546A" w:rsidRDefault="005320CA">
      <w:pPr>
        <w:pStyle w:val="BodyText"/>
        <w:rPr>
          <w:rFonts w:ascii="Nirmala UI" w:hAnsi="Nirmala UI" w:cs="Nirmala UI"/>
          <w:sz w:val="20"/>
          <w:szCs w:val="20"/>
        </w:rPr>
      </w:pPr>
    </w:p>
    <w:p w:rsidR="005320CA" w:rsidRPr="00C4546A" w:rsidRDefault="005320CA">
      <w:pPr>
        <w:pStyle w:val="BodyText"/>
        <w:spacing w:before="11"/>
        <w:rPr>
          <w:rFonts w:ascii="Nirmala UI" w:hAnsi="Nirmala UI" w:cs="Nirmala UI"/>
          <w:sz w:val="20"/>
          <w:szCs w:val="20"/>
        </w:rPr>
      </w:pPr>
    </w:p>
    <w:p w:rsidR="005320CA" w:rsidRPr="00C4546A" w:rsidRDefault="007D6F25">
      <w:pPr>
        <w:pStyle w:val="Heading1"/>
        <w:numPr>
          <w:ilvl w:val="0"/>
          <w:numId w:val="2"/>
        </w:numPr>
        <w:tabs>
          <w:tab w:val="left" w:pos="501"/>
        </w:tabs>
        <w:spacing w:line="255" w:lineRule="exact"/>
        <w:ind w:left="500" w:hanging="330"/>
        <w:jc w:val="left"/>
        <w:rPr>
          <w:rFonts w:ascii="Nirmala UI" w:hAnsi="Nirmala UI" w:cs="Nirmala UI"/>
          <w:sz w:val="20"/>
          <w:szCs w:val="20"/>
        </w:rPr>
      </w:pPr>
      <w:r w:rsidRPr="00C4546A">
        <w:rPr>
          <w:rFonts w:ascii="Nirmala UI" w:hAnsi="Nirmala UI" w:cs="Nirmala UI"/>
          <w:sz w:val="20"/>
          <w:szCs w:val="20"/>
        </w:rPr>
        <w:t>ప్రాపర్టీ వివరాలు(ఐఈఎస్)</w:t>
      </w:r>
    </w:p>
    <w:p w:rsidR="005320CA" w:rsidRPr="00C4546A" w:rsidRDefault="007D6F25">
      <w:pPr>
        <w:pStyle w:val="BodyText"/>
        <w:ind w:left="500" w:right="569"/>
        <w:rPr>
          <w:rFonts w:ascii="Nirmala UI" w:hAnsi="Nirmala UI" w:cs="Nirmala UI"/>
          <w:sz w:val="20"/>
          <w:szCs w:val="20"/>
        </w:rPr>
      </w:pPr>
      <w:r w:rsidRPr="00C4546A">
        <w:rPr>
          <w:rFonts w:ascii="Nirmala UI" w:hAnsi="Nirmala UI" w:cs="Nirmala UI"/>
          <w:sz w:val="20"/>
          <w:szCs w:val="20"/>
        </w:rPr>
        <w:t>ఫెసిలిటీని పంపిణీ చేయడానికి ముందు ఈ క్రింది ఆస్తులపై సెక్యూరిటీ ట్రస్టీకి అనుకూలంగా సెక్యూరిటీ సృష్టించబడుతుంది-</w:t>
      </w:r>
    </w:p>
    <w:p w:rsidR="005320CA" w:rsidRPr="00C4546A" w:rsidRDefault="005320CA">
      <w:pPr>
        <w:pStyle w:val="BodyText"/>
        <w:spacing w:before="1"/>
        <w:rPr>
          <w:rFonts w:ascii="Nirmala UI" w:hAnsi="Nirmala UI" w:cs="Nirmala UI"/>
          <w:sz w:val="20"/>
          <w:szCs w:val="20"/>
        </w:rPr>
      </w:pPr>
    </w:p>
    <w:p w:rsidR="005320CA" w:rsidRPr="00C4546A" w:rsidRDefault="007D6F25">
      <w:pPr>
        <w:pStyle w:val="BodyText"/>
        <w:tabs>
          <w:tab w:val="left" w:pos="1760"/>
          <w:tab w:val="left" w:pos="9022"/>
        </w:tabs>
        <w:spacing w:line="255" w:lineRule="exact"/>
        <w:ind w:left="1040"/>
        <w:rPr>
          <w:rFonts w:ascii="Nirmala UI" w:hAnsi="Nirmala UI" w:cs="Nirmala UI"/>
          <w:sz w:val="20"/>
          <w:szCs w:val="20"/>
        </w:rPr>
      </w:pPr>
      <w:r w:rsidRPr="00C4546A">
        <w:rPr>
          <w:rFonts w:ascii="Nirmala UI" w:hAnsi="Nirmala UI" w:cs="Nirmala UI"/>
          <w:sz w:val="20"/>
          <w:szCs w:val="20"/>
        </w:rPr>
        <w:t>1.</w:t>
      </w:r>
      <w:r w:rsidRPr="00C4546A">
        <w:rPr>
          <w:rFonts w:ascii="Nirmala UI" w:hAnsi="Nirmala UI" w:cs="Nirmala UI"/>
          <w:sz w:val="20"/>
          <w:szCs w:val="20"/>
        </w:rPr>
        <w:tab/>
      </w:r>
      <w:r w:rsidRPr="00C4546A">
        <w:rPr>
          <w:rFonts w:ascii="Nirmala UI" w:hAnsi="Nirmala UI" w:cs="Nirmala UI"/>
          <w:sz w:val="20"/>
          <w:szCs w:val="20"/>
          <w:u w:val="single"/>
        </w:rPr>
        <w:tab/>
      </w:r>
    </w:p>
    <w:p w:rsidR="005320CA" w:rsidRPr="00C4546A" w:rsidRDefault="007D6F25">
      <w:pPr>
        <w:pStyle w:val="BodyText"/>
        <w:tabs>
          <w:tab w:val="left" w:pos="1760"/>
          <w:tab w:val="left" w:pos="9022"/>
        </w:tabs>
        <w:spacing w:line="255" w:lineRule="exact"/>
        <w:ind w:left="1040"/>
        <w:rPr>
          <w:rFonts w:ascii="Nirmala UI" w:hAnsi="Nirmala UI" w:cs="Nirmala UI"/>
          <w:sz w:val="20"/>
          <w:szCs w:val="20"/>
        </w:rPr>
      </w:pPr>
      <w:r w:rsidRPr="00C4546A">
        <w:rPr>
          <w:rFonts w:ascii="Nirmala UI" w:hAnsi="Nirmala UI" w:cs="Nirmala UI"/>
          <w:sz w:val="20"/>
          <w:szCs w:val="20"/>
        </w:rPr>
        <w:t>2.</w:t>
      </w:r>
      <w:r w:rsidRPr="00C4546A">
        <w:rPr>
          <w:rFonts w:ascii="Nirmala UI" w:hAnsi="Nirmala UI" w:cs="Nirmala UI"/>
          <w:sz w:val="20"/>
          <w:szCs w:val="20"/>
        </w:rPr>
        <w:tab/>
      </w:r>
      <w:r w:rsidRPr="00C4546A">
        <w:rPr>
          <w:rFonts w:ascii="Nirmala UI" w:hAnsi="Nirmala UI" w:cs="Nirmala UI"/>
          <w:sz w:val="20"/>
          <w:szCs w:val="20"/>
          <w:u w:val="single"/>
        </w:rPr>
        <w:tab/>
      </w:r>
    </w:p>
    <w:p w:rsidR="005320CA" w:rsidRPr="00C4546A" w:rsidRDefault="007D6F25">
      <w:pPr>
        <w:pStyle w:val="BodyText"/>
        <w:tabs>
          <w:tab w:val="left" w:pos="1760"/>
          <w:tab w:val="left" w:pos="9022"/>
        </w:tabs>
        <w:spacing w:before="1" w:line="255" w:lineRule="exact"/>
        <w:ind w:left="1040"/>
        <w:rPr>
          <w:rFonts w:ascii="Nirmala UI" w:hAnsi="Nirmala UI" w:cs="Nirmala UI"/>
          <w:sz w:val="20"/>
          <w:szCs w:val="20"/>
        </w:rPr>
      </w:pPr>
      <w:r w:rsidRPr="00C4546A">
        <w:rPr>
          <w:rFonts w:ascii="Nirmala UI" w:hAnsi="Nirmala UI" w:cs="Nirmala UI"/>
          <w:sz w:val="20"/>
          <w:szCs w:val="20"/>
        </w:rPr>
        <w:t>3.</w:t>
      </w:r>
      <w:r w:rsidRPr="00C4546A">
        <w:rPr>
          <w:rFonts w:ascii="Nirmala UI" w:hAnsi="Nirmala UI" w:cs="Nirmala UI"/>
          <w:sz w:val="20"/>
          <w:szCs w:val="20"/>
        </w:rPr>
        <w:tab/>
      </w:r>
      <w:r w:rsidRPr="00C4546A">
        <w:rPr>
          <w:rFonts w:ascii="Nirmala UI" w:hAnsi="Nirmala UI" w:cs="Nirmala UI"/>
          <w:sz w:val="20"/>
          <w:szCs w:val="20"/>
          <w:u w:val="single"/>
        </w:rPr>
        <w:tab/>
      </w:r>
    </w:p>
    <w:p w:rsidR="005320CA" w:rsidRPr="00C4546A" w:rsidRDefault="007D6F25">
      <w:pPr>
        <w:pStyle w:val="BodyText"/>
        <w:tabs>
          <w:tab w:val="left" w:pos="1760"/>
          <w:tab w:val="left" w:pos="9022"/>
        </w:tabs>
        <w:spacing w:line="255" w:lineRule="exact"/>
        <w:ind w:left="1040"/>
        <w:rPr>
          <w:rFonts w:ascii="Nirmala UI" w:hAnsi="Nirmala UI" w:cs="Nirmala UI"/>
          <w:sz w:val="20"/>
          <w:szCs w:val="20"/>
        </w:rPr>
      </w:pPr>
      <w:r w:rsidRPr="00C4546A">
        <w:rPr>
          <w:rFonts w:ascii="Nirmala UI" w:hAnsi="Nirmala UI" w:cs="Nirmala UI"/>
          <w:sz w:val="20"/>
          <w:szCs w:val="20"/>
        </w:rPr>
        <w:t>4.</w:t>
      </w:r>
      <w:r w:rsidRPr="00C4546A">
        <w:rPr>
          <w:rFonts w:ascii="Nirmala UI" w:hAnsi="Nirmala UI" w:cs="Nirmala UI"/>
          <w:sz w:val="20"/>
          <w:szCs w:val="20"/>
        </w:rPr>
        <w:tab/>
      </w:r>
      <w:r w:rsidRPr="00C4546A">
        <w:rPr>
          <w:rFonts w:ascii="Nirmala UI" w:hAnsi="Nirmala UI" w:cs="Nirmala UI"/>
          <w:sz w:val="20"/>
          <w:szCs w:val="20"/>
          <w:u w:val="single"/>
        </w:rPr>
        <w:tab/>
      </w:r>
    </w:p>
    <w:p w:rsidR="005320CA" w:rsidRPr="00C4546A" w:rsidRDefault="005320CA">
      <w:pPr>
        <w:pStyle w:val="BodyText"/>
        <w:rPr>
          <w:rFonts w:ascii="Nirmala UI" w:hAnsi="Nirmala UI" w:cs="Nirmala UI"/>
          <w:sz w:val="20"/>
          <w:szCs w:val="20"/>
        </w:rPr>
      </w:pPr>
    </w:p>
    <w:p w:rsidR="005320CA" w:rsidRPr="00C4546A" w:rsidRDefault="005320CA">
      <w:pPr>
        <w:pStyle w:val="BodyText"/>
        <w:spacing w:before="11"/>
        <w:rPr>
          <w:rFonts w:ascii="Nirmala UI" w:hAnsi="Nirmala UI" w:cs="Nirmala UI"/>
          <w:sz w:val="20"/>
          <w:szCs w:val="20"/>
        </w:rPr>
      </w:pPr>
    </w:p>
    <w:p w:rsidR="005320CA" w:rsidRPr="00C4546A" w:rsidRDefault="007D6F25">
      <w:pPr>
        <w:pStyle w:val="Heading1"/>
        <w:numPr>
          <w:ilvl w:val="0"/>
          <w:numId w:val="2"/>
        </w:numPr>
        <w:tabs>
          <w:tab w:val="left" w:pos="501"/>
        </w:tabs>
        <w:ind w:left="500" w:hanging="373"/>
        <w:jc w:val="left"/>
        <w:rPr>
          <w:rFonts w:ascii="Nirmala UI" w:hAnsi="Nirmala UI" w:cs="Nirmala UI"/>
          <w:sz w:val="20"/>
          <w:szCs w:val="20"/>
        </w:rPr>
      </w:pPr>
      <w:r w:rsidRPr="00C4546A">
        <w:rPr>
          <w:rFonts w:ascii="Nirmala UI" w:hAnsi="Nirmala UI" w:cs="Nirmala UI"/>
          <w:sz w:val="20"/>
          <w:szCs w:val="20"/>
        </w:rPr>
        <w:t>పూచీ</w:t>
      </w:r>
    </w:p>
    <w:p w:rsidR="005320CA" w:rsidRPr="00C4546A" w:rsidRDefault="005320CA">
      <w:pPr>
        <w:pStyle w:val="BodyText"/>
        <w:rPr>
          <w:rFonts w:ascii="Nirmala UI" w:hAnsi="Nirmala UI" w:cs="Nirmala UI"/>
          <w:b/>
          <w:sz w:val="20"/>
          <w:szCs w:val="20"/>
        </w:rPr>
      </w:pPr>
    </w:p>
    <w:p w:rsidR="005320CA" w:rsidRPr="00C4546A" w:rsidRDefault="005320CA">
      <w:pPr>
        <w:pStyle w:val="BodyText"/>
        <w:rPr>
          <w:rFonts w:ascii="Nirmala UI" w:hAnsi="Nirmala UI" w:cs="Nirmala UI"/>
          <w:b/>
          <w:sz w:val="20"/>
          <w:szCs w:val="20"/>
        </w:rPr>
      </w:pPr>
    </w:p>
    <w:p w:rsidR="005320CA" w:rsidRPr="00C4546A" w:rsidRDefault="005320CA">
      <w:pPr>
        <w:pStyle w:val="BodyText"/>
        <w:rPr>
          <w:rFonts w:ascii="Nirmala UI" w:hAnsi="Nirmala UI" w:cs="Nirmala UI"/>
          <w:b/>
          <w:sz w:val="20"/>
          <w:szCs w:val="20"/>
        </w:rPr>
      </w:pPr>
    </w:p>
    <w:p w:rsidR="005320CA" w:rsidRPr="00C4546A" w:rsidRDefault="005320CA">
      <w:pPr>
        <w:pStyle w:val="BodyText"/>
        <w:spacing w:before="2"/>
        <w:rPr>
          <w:rFonts w:ascii="Nirmala UI" w:hAnsi="Nirmala UI" w:cs="Nirmala UI"/>
          <w:b/>
          <w:sz w:val="20"/>
          <w:szCs w:val="20"/>
        </w:rPr>
      </w:pPr>
    </w:p>
    <w:p w:rsidR="005320CA" w:rsidRPr="00C4546A" w:rsidRDefault="007D6F25">
      <w:pPr>
        <w:pStyle w:val="ListParagraph"/>
        <w:numPr>
          <w:ilvl w:val="0"/>
          <w:numId w:val="2"/>
        </w:numPr>
        <w:tabs>
          <w:tab w:val="left" w:pos="1040"/>
          <w:tab w:val="left" w:pos="1041"/>
        </w:tabs>
        <w:ind w:hanging="923"/>
        <w:jc w:val="left"/>
        <w:rPr>
          <w:rFonts w:ascii="Nirmala UI" w:hAnsi="Nirmala UI" w:cs="Nirmala UI"/>
          <w:b/>
          <w:sz w:val="20"/>
          <w:szCs w:val="20"/>
        </w:rPr>
      </w:pPr>
      <w:r w:rsidRPr="00C4546A">
        <w:rPr>
          <w:rFonts w:ascii="Nirmala UI" w:hAnsi="Nirmala UI" w:cs="Nirmala UI"/>
          <w:b/>
          <w:sz w:val="20"/>
          <w:szCs w:val="20"/>
        </w:rPr>
        <w:t>ట్రాంచ్ ల ద్వారా ఫెసిలిటీ యొక్క వివరాలు</w:t>
      </w:r>
    </w:p>
    <w:p w:rsidR="005320CA" w:rsidRPr="00C4546A" w:rsidRDefault="005320CA">
      <w:pPr>
        <w:pStyle w:val="BodyText"/>
        <w:rPr>
          <w:rFonts w:ascii="Nirmala UI" w:hAnsi="Nirmala UI" w:cs="Nirmala UI"/>
          <w:b/>
          <w:sz w:val="20"/>
          <w:szCs w:val="20"/>
        </w:rPr>
      </w:pPr>
    </w:p>
    <w:p w:rsidR="005320CA" w:rsidRPr="00C4546A" w:rsidRDefault="007D6F25">
      <w:pPr>
        <w:pStyle w:val="Heading1"/>
        <w:numPr>
          <w:ilvl w:val="0"/>
          <w:numId w:val="2"/>
        </w:numPr>
        <w:tabs>
          <w:tab w:val="left" w:pos="1040"/>
          <w:tab w:val="left" w:pos="1041"/>
        </w:tabs>
        <w:ind w:hanging="788"/>
        <w:jc w:val="left"/>
        <w:rPr>
          <w:rFonts w:ascii="Nirmala UI" w:hAnsi="Nirmala UI" w:cs="Nirmala UI"/>
          <w:sz w:val="20"/>
          <w:szCs w:val="20"/>
        </w:rPr>
      </w:pPr>
      <w:r w:rsidRPr="00C4546A">
        <w:rPr>
          <w:rFonts w:ascii="Nirmala UI" w:hAnsi="Nirmala UI" w:cs="Nirmala UI"/>
          <w:sz w:val="20"/>
          <w:szCs w:val="20"/>
        </w:rPr>
        <w:t>రీపేమెంట్ షెడ్యూల్:</w:t>
      </w:r>
    </w:p>
    <w:p w:rsidR="005320CA" w:rsidRPr="00C4546A" w:rsidRDefault="005320CA">
      <w:pPr>
        <w:rPr>
          <w:rFonts w:ascii="Nirmala UI" w:hAnsi="Nirmala UI" w:cs="Nirmala UI"/>
          <w:sz w:val="20"/>
          <w:szCs w:val="20"/>
        </w:rPr>
        <w:sectPr w:rsidR="005320CA" w:rsidRPr="00C4546A">
          <w:pgSz w:w="11910" w:h="16840"/>
          <w:pgMar w:top="1580" w:right="780" w:bottom="2000" w:left="1120" w:header="0" w:footer="1803" w:gutter="0"/>
          <w:cols w:space="720"/>
        </w:sectPr>
      </w:pPr>
    </w:p>
    <w:p w:rsidR="005320CA" w:rsidRPr="00C4546A" w:rsidRDefault="007D6F25">
      <w:pPr>
        <w:pStyle w:val="ListParagraph"/>
        <w:numPr>
          <w:ilvl w:val="0"/>
          <w:numId w:val="1"/>
        </w:numPr>
        <w:tabs>
          <w:tab w:val="left" w:pos="1760"/>
          <w:tab w:val="left" w:pos="1761"/>
          <w:tab w:val="left" w:pos="5207"/>
        </w:tabs>
        <w:spacing w:before="72"/>
        <w:ind w:hanging="721"/>
        <w:rPr>
          <w:rFonts w:ascii="Nirmala UI" w:hAnsi="Nirmala UI" w:cs="Nirmala UI"/>
          <w:sz w:val="20"/>
          <w:szCs w:val="20"/>
        </w:rPr>
      </w:pPr>
      <w:r w:rsidRPr="00C4546A">
        <w:rPr>
          <w:rFonts w:ascii="Nirmala UI" w:hAnsi="Nirmala UI" w:cs="Nirmala UI"/>
          <w:sz w:val="20"/>
          <w:szCs w:val="20"/>
        </w:rPr>
        <w:lastRenderedPageBreak/>
        <w:t>తిరిగి చెల్లించే కాలపరిమితి</w:t>
      </w:r>
      <w:r w:rsidRPr="00C4546A">
        <w:rPr>
          <w:rFonts w:ascii="Nirmala UI" w:hAnsi="Nirmala UI" w:cs="Nirmala UI"/>
          <w:sz w:val="20"/>
          <w:szCs w:val="20"/>
          <w:u w:val="single"/>
        </w:rPr>
        <w:tab/>
      </w:r>
      <w:r w:rsidRPr="00C4546A">
        <w:rPr>
          <w:rFonts w:ascii="Nirmala UI" w:hAnsi="Nirmala UI" w:cs="Nirmala UI"/>
          <w:sz w:val="20"/>
          <w:szCs w:val="20"/>
        </w:rPr>
        <w:t>నెలలు</w:t>
      </w:r>
    </w:p>
    <w:p w:rsidR="005320CA" w:rsidRPr="00C4546A" w:rsidRDefault="005320CA">
      <w:pPr>
        <w:pStyle w:val="BodyText"/>
        <w:rPr>
          <w:rFonts w:ascii="Nirmala UI" w:hAnsi="Nirmala UI" w:cs="Nirmala UI"/>
          <w:sz w:val="20"/>
          <w:szCs w:val="20"/>
        </w:rPr>
      </w:pPr>
    </w:p>
    <w:p w:rsidR="005320CA" w:rsidRPr="00C4546A" w:rsidRDefault="007D6F25">
      <w:pPr>
        <w:pStyle w:val="ListParagraph"/>
        <w:numPr>
          <w:ilvl w:val="0"/>
          <w:numId w:val="1"/>
        </w:numPr>
        <w:tabs>
          <w:tab w:val="left" w:pos="1933"/>
          <w:tab w:val="left" w:pos="1934"/>
          <w:tab w:val="left" w:pos="5050"/>
        </w:tabs>
        <w:ind w:left="1933" w:hanging="894"/>
        <w:rPr>
          <w:rFonts w:ascii="Nirmala UI" w:hAnsi="Nirmala UI" w:cs="Nirmala UI"/>
          <w:sz w:val="20"/>
          <w:szCs w:val="20"/>
        </w:rPr>
      </w:pPr>
      <w:r w:rsidRPr="00C4546A">
        <w:rPr>
          <w:rFonts w:ascii="Nirmala UI" w:hAnsi="Nirmala UI" w:cs="Nirmala UI"/>
          <w:sz w:val="20"/>
          <w:szCs w:val="20"/>
        </w:rPr>
        <w:t>ఈఎంఐ రూ.</w:t>
      </w:r>
      <w:r w:rsidRPr="00C4546A">
        <w:rPr>
          <w:rFonts w:ascii="Nirmala UI" w:hAnsi="Nirmala UI" w:cs="Nirmala UI"/>
          <w:sz w:val="20"/>
          <w:szCs w:val="20"/>
          <w:u w:val="single"/>
        </w:rPr>
        <w:tab/>
      </w:r>
      <w:r w:rsidRPr="00C4546A">
        <w:rPr>
          <w:rFonts w:ascii="Nirmala UI" w:hAnsi="Nirmala UI" w:cs="Nirmala UI"/>
          <w:sz w:val="20"/>
          <w:szCs w:val="20"/>
        </w:rPr>
        <w:t>/-</w:t>
      </w:r>
    </w:p>
    <w:p w:rsidR="005320CA" w:rsidRPr="00C4546A" w:rsidRDefault="005320CA">
      <w:pPr>
        <w:pStyle w:val="BodyText"/>
        <w:rPr>
          <w:rFonts w:ascii="Nirmala UI" w:hAnsi="Nirmala UI" w:cs="Nirmala UI"/>
          <w:sz w:val="20"/>
          <w:szCs w:val="20"/>
        </w:rPr>
      </w:pPr>
    </w:p>
    <w:p w:rsidR="005320CA" w:rsidRPr="00C4546A" w:rsidRDefault="007D6F25">
      <w:pPr>
        <w:pStyle w:val="ListParagraph"/>
        <w:numPr>
          <w:ilvl w:val="0"/>
          <w:numId w:val="1"/>
        </w:numPr>
        <w:tabs>
          <w:tab w:val="left" w:pos="1760"/>
          <w:tab w:val="left" w:pos="1761"/>
          <w:tab w:val="left" w:pos="5170"/>
        </w:tabs>
        <w:spacing w:before="1"/>
        <w:ind w:hanging="721"/>
        <w:rPr>
          <w:rFonts w:ascii="Nirmala UI" w:hAnsi="Nirmala UI" w:cs="Nirmala UI"/>
          <w:sz w:val="20"/>
          <w:szCs w:val="20"/>
        </w:rPr>
      </w:pPr>
      <w:r w:rsidRPr="00C4546A">
        <w:rPr>
          <w:rFonts w:ascii="Nirmala UI" w:hAnsi="Nirmala UI" w:cs="Nirmala UI"/>
          <w:sz w:val="20"/>
          <w:szCs w:val="20"/>
        </w:rPr>
        <w:t xml:space="preserve">మొత్తం ఈఎంఐల సంఖ్య </w:t>
      </w:r>
      <w:r w:rsidRPr="00C4546A">
        <w:rPr>
          <w:rFonts w:ascii="Nirmala UI" w:hAnsi="Nirmala UI" w:cs="Nirmala UI"/>
          <w:sz w:val="20"/>
          <w:szCs w:val="20"/>
          <w:u w:val="single"/>
        </w:rPr>
        <w:tab/>
      </w:r>
    </w:p>
    <w:p w:rsidR="005320CA" w:rsidRPr="00C4546A" w:rsidRDefault="005320CA">
      <w:pPr>
        <w:pStyle w:val="BodyText"/>
        <w:rPr>
          <w:rFonts w:ascii="Nirmala UI" w:hAnsi="Nirmala UI" w:cs="Nirmala UI"/>
          <w:sz w:val="20"/>
          <w:szCs w:val="20"/>
        </w:rPr>
      </w:pPr>
    </w:p>
    <w:p w:rsidR="005320CA" w:rsidRPr="00C4546A" w:rsidRDefault="007D6F25">
      <w:pPr>
        <w:pStyle w:val="ListParagraph"/>
        <w:numPr>
          <w:ilvl w:val="0"/>
          <w:numId w:val="1"/>
        </w:numPr>
        <w:tabs>
          <w:tab w:val="left" w:pos="1760"/>
          <w:tab w:val="left" w:pos="1761"/>
          <w:tab w:val="left" w:pos="8052"/>
        </w:tabs>
        <w:ind w:hanging="721"/>
        <w:rPr>
          <w:rFonts w:ascii="Nirmala UI" w:hAnsi="Nirmala UI" w:cs="Nirmala UI"/>
          <w:sz w:val="20"/>
          <w:szCs w:val="20"/>
        </w:rPr>
      </w:pPr>
      <w:r w:rsidRPr="00C4546A">
        <w:rPr>
          <w:rFonts w:ascii="Nirmala UI" w:hAnsi="Nirmala UI" w:cs="Nirmala UI"/>
          <w:sz w:val="20"/>
          <w:szCs w:val="20"/>
        </w:rPr>
        <w:t xml:space="preserve">ఈఎంఐ ప్రారంభమైన తేదీ  </w:t>
      </w:r>
      <w:r w:rsidRPr="00C4546A">
        <w:rPr>
          <w:rFonts w:ascii="Nirmala UI" w:hAnsi="Nirmala UI" w:cs="Nirmala UI"/>
          <w:sz w:val="20"/>
          <w:szCs w:val="20"/>
          <w:u w:val="single"/>
        </w:rPr>
        <w:tab/>
      </w:r>
    </w:p>
    <w:p w:rsidR="005320CA" w:rsidRPr="00C4546A" w:rsidRDefault="005320CA">
      <w:pPr>
        <w:pStyle w:val="BodyText"/>
        <w:spacing w:before="9"/>
        <w:rPr>
          <w:rFonts w:ascii="Nirmala UI" w:hAnsi="Nirmala UI" w:cs="Nirmala UI"/>
          <w:sz w:val="20"/>
          <w:szCs w:val="20"/>
        </w:rPr>
      </w:pPr>
    </w:p>
    <w:p w:rsidR="005320CA" w:rsidRPr="00C4546A" w:rsidRDefault="007D6F25">
      <w:pPr>
        <w:pStyle w:val="ListParagraph"/>
        <w:numPr>
          <w:ilvl w:val="0"/>
          <w:numId w:val="1"/>
        </w:numPr>
        <w:tabs>
          <w:tab w:val="left" w:pos="1760"/>
          <w:tab w:val="left" w:pos="1761"/>
          <w:tab w:val="left" w:pos="8071"/>
        </w:tabs>
        <w:spacing w:line="480" w:lineRule="auto"/>
        <w:ind w:right="1200"/>
        <w:rPr>
          <w:rFonts w:ascii="Nirmala UI" w:hAnsi="Nirmala UI" w:cs="Nirmala UI"/>
          <w:sz w:val="20"/>
          <w:szCs w:val="20"/>
        </w:rPr>
      </w:pPr>
      <w:r w:rsidRPr="00C4546A">
        <w:rPr>
          <w:rFonts w:ascii="Nirmala UI" w:hAnsi="Nirmala UI" w:cs="Nirmala UI"/>
          <w:sz w:val="20"/>
          <w:szCs w:val="20"/>
        </w:rPr>
        <w:t xml:space="preserve">మొదటి ఈఎంఐ చెల్లింపునకు గడువు తేదీ  </w:t>
      </w:r>
      <w:r w:rsidRPr="00C4546A">
        <w:rPr>
          <w:rFonts w:ascii="Nirmala UI" w:hAnsi="Nirmala UI" w:cs="Nirmala UI"/>
          <w:sz w:val="20"/>
          <w:szCs w:val="20"/>
          <w:u w:val="single"/>
        </w:rPr>
        <w:tab/>
      </w:r>
      <w:r w:rsidRPr="00C4546A">
        <w:rPr>
          <w:rFonts w:ascii="Nirmala UI" w:hAnsi="Nirmala UI" w:cs="Nirmala UI"/>
          <w:sz w:val="20"/>
          <w:szCs w:val="20"/>
        </w:rPr>
        <w:t xml:space="preserve"> తదుపరి ఈఎంఐలను ప్రతి నెలాఖరులో చెల్లించాల్సి ఉంటుంది.</w:t>
      </w:r>
    </w:p>
    <w:p w:rsidR="005320CA" w:rsidRPr="00C4546A" w:rsidRDefault="005320CA">
      <w:pPr>
        <w:pStyle w:val="BodyText"/>
        <w:rPr>
          <w:rFonts w:ascii="Nirmala UI" w:hAnsi="Nirmala UI" w:cs="Nirmala UI"/>
          <w:sz w:val="20"/>
          <w:szCs w:val="20"/>
        </w:rPr>
      </w:pPr>
    </w:p>
    <w:p w:rsidR="005320CA" w:rsidRPr="00C4546A" w:rsidRDefault="005320CA">
      <w:pPr>
        <w:pStyle w:val="BodyText"/>
        <w:spacing w:before="5"/>
        <w:rPr>
          <w:rFonts w:ascii="Nirmala UI" w:hAnsi="Nirmala UI" w:cs="Nirmala UI"/>
          <w:sz w:val="20"/>
          <w:szCs w:val="20"/>
        </w:rPr>
      </w:pPr>
    </w:p>
    <w:p w:rsidR="005320CA" w:rsidRPr="00C4546A" w:rsidRDefault="007D6F25">
      <w:pPr>
        <w:pStyle w:val="BodyText"/>
        <w:ind w:left="1784" w:right="2120"/>
        <w:jc w:val="center"/>
        <w:rPr>
          <w:rFonts w:ascii="Nirmala UI" w:hAnsi="Nirmala UI" w:cs="Nirmala UI"/>
          <w:sz w:val="20"/>
          <w:szCs w:val="20"/>
        </w:rPr>
      </w:pPr>
      <w:r w:rsidRPr="00C4546A">
        <w:rPr>
          <w:rFonts w:ascii="Nirmala UI" w:hAnsi="Nirmala UI" w:cs="Nirmala UI"/>
          <w:sz w:val="20"/>
          <w:szCs w:val="20"/>
        </w:rPr>
        <w:t>షెడ్యూలు - IV</w:t>
      </w:r>
    </w:p>
    <w:p w:rsidR="005320CA" w:rsidRPr="00C4546A" w:rsidRDefault="007D6F25">
      <w:pPr>
        <w:pStyle w:val="BodyText"/>
        <w:spacing w:before="26"/>
        <w:ind w:left="1785" w:right="2120"/>
        <w:jc w:val="center"/>
        <w:rPr>
          <w:rFonts w:ascii="Nirmala UI" w:hAnsi="Nirmala UI" w:cs="Nirmala UI"/>
          <w:sz w:val="20"/>
          <w:szCs w:val="20"/>
        </w:rPr>
      </w:pPr>
      <w:r w:rsidRPr="00C4546A">
        <w:rPr>
          <w:rFonts w:ascii="Nirmala UI" w:hAnsi="Nirmala UI" w:cs="Nirmala UI"/>
          <w:sz w:val="20"/>
          <w:szCs w:val="20"/>
        </w:rPr>
        <w:t>[ప్రామాణిక నిబంధనలు]</w:t>
      </w:r>
    </w:p>
    <w:p w:rsidR="005320CA" w:rsidRPr="00C4546A" w:rsidRDefault="005320CA">
      <w:pPr>
        <w:jc w:val="center"/>
        <w:rPr>
          <w:rFonts w:ascii="Nirmala UI" w:hAnsi="Nirmala UI" w:cs="Nirmala UI"/>
          <w:sz w:val="20"/>
          <w:szCs w:val="20"/>
        </w:rPr>
        <w:sectPr w:rsidR="005320CA" w:rsidRPr="00C4546A">
          <w:pgSz w:w="11910" w:h="16840"/>
          <w:pgMar w:top="1340" w:right="780" w:bottom="2000" w:left="1120" w:header="0" w:footer="1803" w:gutter="0"/>
          <w:cols w:space="720"/>
        </w:sectPr>
      </w:pPr>
    </w:p>
    <w:p w:rsidR="005320CA" w:rsidRPr="00C4546A" w:rsidRDefault="005320CA">
      <w:pPr>
        <w:pStyle w:val="BodyText"/>
        <w:rPr>
          <w:rFonts w:ascii="Nirmala UI" w:hAnsi="Nirmala UI" w:cs="Nirmala UI"/>
          <w:sz w:val="20"/>
          <w:szCs w:val="20"/>
        </w:rPr>
      </w:pPr>
    </w:p>
    <w:p w:rsidR="005320CA" w:rsidRPr="00C4546A" w:rsidRDefault="005320CA">
      <w:pPr>
        <w:pStyle w:val="BodyText"/>
        <w:spacing w:before="4"/>
        <w:rPr>
          <w:rFonts w:ascii="Nirmala UI" w:hAnsi="Nirmala UI" w:cs="Nirmala UI"/>
          <w:sz w:val="20"/>
          <w:szCs w:val="20"/>
        </w:rPr>
      </w:pPr>
    </w:p>
    <w:p w:rsidR="005320CA" w:rsidRPr="00C4546A" w:rsidRDefault="007D6F25">
      <w:pPr>
        <w:pStyle w:val="BodyText"/>
        <w:spacing w:before="101" w:line="264" w:lineRule="auto"/>
        <w:ind w:left="320" w:right="925"/>
        <w:rPr>
          <w:rFonts w:ascii="Nirmala UI" w:hAnsi="Nirmala UI" w:cs="Nirmala UI"/>
          <w:sz w:val="20"/>
          <w:szCs w:val="20"/>
        </w:rPr>
      </w:pPr>
      <w:r w:rsidRPr="00C4546A">
        <w:rPr>
          <w:rFonts w:ascii="Nirmala UI" w:hAnsi="Nirmala UI" w:cs="Nirmala UI"/>
          <w:sz w:val="20"/>
          <w:szCs w:val="20"/>
        </w:rPr>
        <w:t>సాక్షిగా, రుణగ్రహీత మరియు రుణదాతలు షెడ్యూల్ Iలో పేర్కొన్న రోజు, నెల మరియు సంవత్సరంలో ఈ ఫెసిలిటీ అగ్రిమెంట్ అమలు చేయడానికి కారణమయ్యారు.</w:t>
      </w:r>
    </w:p>
    <w:p w:rsidR="005320CA" w:rsidRPr="00C4546A" w:rsidRDefault="005320CA">
      <w:pPr>
        <w:pStyle w:val="BodyText"/>
        <w:rPr>
          <w:rFonts w:ascii="Nirmala UI" w:hAnsi="Nirmala UI" w:cs="Nirmala UI"/>
          <w:sz w:val="20"/>
          <w:szCs w:val="20"/>
        </w:rPr>
      </w:pPr>
    </w:p>
    <w:p w:rsidR="005320CA" w:rsidRPr="00C4546A" w:rsidRDefault="005320CA">
      <w:pPr>
        <w:pStyle w:val="BodyText"/>
        <w:rPr>
          <w:rFonts w:ascii="Nirmala UI" w:hAnsi="Nirmala UI" w:cs="Nirmala UI"/>
          <w:sz w:val="20"/>
          <w:szCs w:val="20"/>
        </w:rPr>
      </w:pPr>
    </w:p>
    <w:p w:rsidR="005320CA" w:rsidRPr="00C4546A" w:rsidRDefault="005320CA">
      <w:pPr>
        <w:pStyle w:val="BodyText"/>
        <w:spacing w:before="5"/>
        <w:rPr>
          <w:rFonts w:ascii="Nirmala UI" w:hAnsi="Nirmala UI" w:cs="Nirmala UI"/>
          <w:sz w:val="20"/>
          <w:szCs w:val="20"/>
        </w:rPr>
      </w:pPr>
    </w:p>
    <w:p w:rsidR="005320CA" w:rsidRPr="00C4546A" w:rsidRDefault="007D6F25">
      <w:pPr>
        <w:pStyle w:val="BodyText"/>
        <w:spacing w:before="1"/>
        <w:ind w:left="320"/>
        <w:rPr>
          <w:rFonts w:ascii="Nirmala UI" w:hAnsi="Nirmala UI" w:cs="Nirmala UI"/>
          <w:sz w:val="20"/>
          <w:szCs w:val="20"/>
        </w:rPr>
      </w:pPr>
      <w:r w:rsidRPr="00C4546A">
        <w:rPr>
          <w:rFonts w:ascii="Nirmala UI" w:hAnsi="Nirmala UI" w:cs="Nirmala UI"/>
          <w:sz w:val="20"/>
          <w:szCs w:val="20"/>
          <w:u w:val="single"/>
        </w:rPr>
        <w:t>ఐసీఐసీఐ బ్యాంక్ కోసం</w:t>
      </w:r>
      <w:r w:rsidRPr="00C4546A">
        <w:rPr>
          <w:rFonts w:ascii="Nirmala UI" w:hAnsi="Nirmala UI" w:cs="Nirmala UI"/>
          <w:sz w:val="20"/>
          <w:szCs w:val="20"/>
        </w:rPr>
        <w:t>:</w:t>
      </w:r>
    </w:p>
    <w:p w:rsidR="005320CA" w:rsidRPr="00C4546A" w:rsidRDefault="005320CA">
      <w:pPr>
        <w:pStyle w:val="BodyText"/>
        <w:rPr>
          <w:rFonts w:ascii="Nirmala UI" w:hAnsi="Nirmala UI" w:cs="Nirmala UI"/>
          <w:sz w:val="20"/>
          <w:szCs w:val="20"/>
        </w:rPr>
      </w:pPr>
    </w:p>
    <w:p w:rsidR="005320CA" w:rsidRPr="00C4546A" w:rsidRDefault="005320CA">
      <w:pPr>
        <w:pStyle w:val="BodyText"/>
        <w:spacing w:before="5"/>
        <w:rPr>
          <w:rFonts w:ascii="Nirmala UI" w:hAnsi="Nirmala UI" w:cs="Nirmala UI"/>
          <w:sz w:val="20"/>
          <w:szCs w:val="20"/>
        </w:rPr>
      </w:pPr>
    </w:p>
    <w:p w:rsidR="005320CA" w:rsidRPr="00C4546A" w:rsidRDefault="007D6F25">
      <w:pPr>
        <w:pStyle w:val="BodyText"/>
        <w:tabs>
          <w:tab w:val="left" w:pos="2650"/>
        </w:tabs>
        <w:spacing w:line="264" w:lineRule="auto"/>
        <w:ind w:left="320" w:right="4914"/>
        <w:jc w:val="both"/>
        <w:rPr>
          <w:rFonts w:ascii="Nirmala UI" w:hAnsi="Nirmala UI" w:cs="Nirmala UI"/>
          <w:sz w:val="20"/>
          <w:szCs w:val="20"/>
        </w:rPr>
      </w:pPr>
      <w:r w:rsidRPr="00C4546A">
        <w:rPr>
          <w:rFonts w:ascii="Nirmala UI" w:hAnsi="Nirmala UI" w:cs="Nirmala UI"/>
          <w:sz w:val="20"/>
          <w:szCs w:val="20"/>
        </w:rPr>
        <w:t>శ్రీ/శ్రీమతి చేతుల మీదుగా ఐసిఐసిఐ బ్యాంక్, ఐసిఐసిఐ బ్యాంక్ లిమిటెడ్ ద్వారా సంతకం చేయబడింది మరియు డెలివరీ చేయబడింది.</w:t>
      </w:r>
      <w:r w:rsidRPr="00C4546A">
        <w:rPr>
          <w:rFonts w:ascii="Nirmala UI" w:hAnsi="Nirmala UI" w:cs="Nirmala UI"/>
          <w:sz w:val="20"/>
          <w:szCs w:val="20"/>
          <w:u w:val="single"/>
        </w:rPr>
        <w:tab/>
      </w:r>
      <w:r w:rsidRPr="00C4546A">
        <w:rPr>
          <w:rFonts w:ascii="Nirmala UI" w:hAnsi="Nirmala UI" w:cs="Nirmala UI"/>
          <w:sz w:val="20"/>
          <w:szCs w:val="20"/>
        </w:rPr>
        <w:t>, దాని అధీకృత అధికారి.</w:t>
      </w:r>
    </w:p>
    <w:p w:rsidR="005320CA" w:rsidRPr="00C4546A" w:rsidRDefault="005320CA">
      <w:pPr>
        <w:pStyle w:val="BodyText"/>
        <w:rPr>
          <w:rFonts w:ascii="Nirmala UI" w:hAnsi="Nirmala UI" w:cs="Nirmala UI"/>
          <w:sz w:val="20"/>
          <w:szCs w:val="20"/>
        </w:rPr>
      </w:pPr>
    </w:p>
    <w:p w:rsidR="005320CA" w:rsidRPr="00C4546A" w:rsidRDefault="005320CA">
      <w:pPr>
        <w:pStyle w:val="BodyText"/>
        <w:rPr>
          <w:rFonts w:ascii="Nirmala UI" w:hAnsi="Nirmala UI" w:cs="Nirmala UI"/>
          <w:sz w:val="20"/>
          <w:szCs w:val="20"/>
        </w:rPr>
      </w:pPr>
    </w:p>
    <w:p w:rsidR="005320CA" w:rsidRPr="00C4546A" w:rsidRDefault="005320CA">
      <w:pPr>
        <w:pStyle w:val="BodyText"/>
        <w:spacing w:before="6"/>
        <w:rPr>
          <w:rFonts w:ascii="Nirmala UI" w:hAnsi="Nirmala UI" w:cs="Nirmala UI"/>
          <w:sz w:val="20"/>
          <w:szCs w:val="20"/>
        </w:rPr>
      </w:pPr>
    </w:p>
    <w:p w:rsidR="005320CA" w:rsidRPr="00C4546A" w:rsidRDefault="007D6F25">
      <w:pPr>
        <w:pStyle w:val="Heading1"/>
        <w:spacing w:before="1"/>
        <w:ind w:left="320"/>
        <w:rPr>
          <w:rFonts w:ascii="Nirmala UI" w:hAnsi="Nirmala UI" w:cs="Nirmala UI"/>
          <w:sz w:val="20"/>
          <w:szCs w:val="20"/>
        </w:rPr>
      </w:pPr>
      <w:r w:rsidRPr="00C4546A">
        <w:rPr>
          <w:rFonts w:ascii="Nirmala UI" w:hAnsi="Nirmala UI" w:cs="Nirmala UI"/>
          <w:sz w:val="20"/>
          <w:szCs w:val="20"/>
        </w:rPr>
        <w:t>ఎన్ బీఎఫ్ సీ కోసం:</w:t>
      </w:r>
    </w:p>
    <w:p w:rsidR="005320CA" w:rsidRPr="00C4546A" w:rsidRDefault="007D6F25">
      <w:pPr>
        <w:pStyle w:val="BodyText"/>
        <w:spacing w:before="25" w:line="264" w:lineRule="auto"/>
        <w:ind w:left="320" w:right="4352"/>
        <w:rPr>
          <w:rFonts w:ascii="Nirmala UI" w:hAnsi="Nirmala UI" w:cs="Nirmala UI"/>
          <w:sz w:val="20"/>
          <w:szCs w:val="20"/>
        </w:rPr>
      </w:pPr>
      <w:r w:rsidRPr="00C4546A">
        <w:rPr>
          <w:rFonts w:ascii="Nirmala UI" w:hAnsi="Nirmala UI" w:cs="Nirmala UI"/>
          <w:sz w:val="20"/>
          <w:szCs w:val="20"/>
        </w:rPr>
        <w:t>శ్రీ/శ్రీమతి చేతుల మీదుగా</w:t>
      </w:r>
      <w:r w:rsidR="00C4546A" w:rsidRPr="00C4546A">
        <w:rPr>
          <w:rFonts w:ascii="Nirmala UI" w:hAnsi="Nirmala UI" w:cs="Nirmala UI"/>
          <w:sz w:val="20"/>
          <w:szCs w:val="20"/>
        </w:rPr>
        <w:t xml:space="preserve"> [ఎన్బిఎఫ్సి</w:t>
      </w:r>
      <w:r w:rsidRPr="00C4546A">
        <w:rPr>
          <w:rFonts w:ascii="Nirmala UI" w:hAnsi="Nirmala UI" w:cs="Nirmala UI"/>
          <w:sz w:val="20"/>
          <w:szCs w:val="20"/>
        </w:rPr>
        <w:t xml:space="preserve"> పేరును నమోదు చేయండి] సంతకం చేసి డెలివరీ చేయబడింది.</w:t>
      </w:r>
    </w:p>
    <w:p w:rsidR="005320CA" w:rsidRPr="00C4546A" w:rsidRDefault="007D6F25">
      <w:pPr>
        <w:pStyle w:val="BodyText"/>
        <w:tabs>
          <w:tab w:val="left" w:pos="1817"/>
        </w:tabs>
        <w:spacing w:line="255" w:lineRule="exact"/>
        <w:ind w:left="320"/>
        <w:rPr>
          <w:rFonts w:ascii="Nirmala UI" w:hAnsi="Nirmala UI" w:cs="Nirmala UI"/>
          <w:sz w:val="20"/>
          <w:szCs w:val="20"/>
        </w:rPr>
      </w:pPr>
      <w:r w:rsidRPr="00C4546A">
        <w:rPr>
          <w:rFonts w:ascii="Nirmala UI" w:hAnsi="Nirmala UI" w:cs="Nirmala UI"/>
          <w:sz w:val="20"/>
          <w:szCs w:val="20"/>
          <w:u w:val="single"/>
        </w:rPr>
        <w:tab/>
      </w:r>
      <w:r w:rsidRPr="00C4546A">
        <w:rPr>
          <w:rFonts w:ascii="Nirmala UI" w:hAnsi="Nirmala UI" w:cs="Nirmala UI"/>
          <w:sz w:val="20"/>
          <w:szCs w:val="20"/>
        </w:rPr>
        <w:t>, దాని అధీకృత అధికారి.</w:t>
      </w:r>
    </w:p>
    <w:p w:rsidR="005320CA" w:rsidRPr="00C4546A" w:rsidRDefault="005320CA">
      <w:pPr>
        <w:pStyle w:val="BodyText"/>
        <w:rPr>
          <w:rFonts w:ascii="Nirmala UI" w:hAnsi="Nirmala UI" w:cs="Nirmala UI"/>
          <w:sz w:val="20"/>
          <w:szCs w:val="20"/>
        </w:rPr>
      </w:pPr>
    </w:p>
    <w:p w:rsidR="005320CA" w:rsidRPr="00C4546A" w:rsidRDefault="005320CA">
      <w:pPr>
        <w:pStyle w:val="BodyText"/>
        <w:rPr>
          <w:rFonts w:ascii="Nirmala UI" w:hAnsi="Nirmala UI" w:cs="Nirmala UI"/>
          <w:sz w:val="20"/>
          <w:szCs w:val="20"/>
        </w:rPr>
      </w:pPr>
    </w:p>
    <w:p w:rsidR="005320CA" w:rsidRPr="00C4546A" w:rsidRDefault="005320CA">
      <w:pPr>
        <w:pStyle w:val="BodyText"/>
        <w:rPr>
          <w:rFonts w:ascii="Nirmala UI" w:hAnsi="Nirmala UI" w:cs="Nirmala UI"/>
          <w:sz w:val="20"/>
          <w:szCs w:val="20"/>
        </w:rPr>
      </w:pPr>
    </w:p>
    <w:p w:rsidR="005320CA" w:rsidRPr="00C4546A" w:rsidRDefault="005320CA">
      <w:pPr>
        <w:pStyle w:val="BodyText"/>
        <w:spacing w:before="5"/>
        <w:rPr>
          <w:rFonts w:ascii="Nirmala UI" w:hAnsi="Nirmala UI" w:cs="Nirmala UI"/>
          <w:sz w:val="20"/>
          <w:szCs w:val="20"/>
        </w:rPr>
      </w:pPr>
    </w:p>
    <w:p w:rsidR="005320CA" w:rsidRPr="00C4546A" w:rsidRDefault="007D6F25">
      <w:pPr>
        <w:pStyle w:val="BodyText"/>
        <w:ind w:left="320"/>
        <w:jc w:val="both"/>
        <w:rPr>
          <w:rFonts w:ascii="Nirmala UI" w:hAnsi="Nirmala UI" w:cs="Nirmala UI"/>
          <w:sz w:val="20"/>
          <w:szCs w:val="20"/>
        </w:rPr>
      </w:pPr>
      <w:r w:rsidRPr="00C4546A">
        <w:rPr>
          <w:rFonts w:ascii="Nirmala UI" w:hAnsi="Nirmala UI" w:cs="Nirmala UI"/>
          <w:sz w:val="20"/>
          <w:szCs w:val="20"/>
          <w:u w:val="single"/>
        </w:rPr>
        <w:t>రుణగ్రహీత కొరకు</w:t>
      </w:r>
      <w:r w:rsidRPr="00C4546A">
        <w:rPr>
          <w:rFonts w:ascii="Nirmala UI" w:hAnsi="Nirmala UI" w:cs="Nirmala UI"/>
          <w:sz w:val="20"/>
          <w:szCs w:val="20"/>
        </w:rPr>
        <w:t>:</w:t>
      </w:r>
    </w:p>
    <w:p w:rsidR="005320CA" w:rsidRPr="00C4546A" w:rsidRDefault="005320CA">
      <w:pPr>
        <w:pStyle w:val="BodyText"/>
        <w:rPr>
          <w:rFonts w:ascii="Nirmala UI" w:hAnsi="Nirmala UI" w:cs="Nirmala UI"/>
          <w:sz w:val="20"/>
          <w:szCs w:val="20"/>
        </w:rPr>
      </w:pPr>
    </w:p>
    <w:p w:rsidR="005320CA" w:rsidRPr="00C4546A" w:rsidRDefault="005320CA">
      <w:pPr>
        <w:pStyle w:val="BodyText"/>
        <w:spacing w:before="2"/>
        <w:rPr>
          <w:rFonts w:ascii="Nirmala UI" w:hAnsi="Nirmala UI" w:cs="Nirmala UI"/>
          <w:sz w:val="20"/>
          <w:szCs w:val="20"/>
        </w:rPr>
      </w:pPr>
    </w:p>
    <w:p w:rsidR="005320CA" w:rsidRPr="00C4546A" w:rsidRDefault="007D6F25">
      <w:pPr>
        <w:pStyle w:val="BodyText"/>
        <w:tabs>
          <w:tab w:val="left" w:pos="2806"/>
          <w:tab w:val="left" w:pos="3701"/>
        </w:tabs>
        <w:spacing w:before="1" w:line="264" w:lineRule="auto"/>
        <w:ind w:left="320" w:right="4824"/>
        <w:jc w:val="both"/>
        <w:rPr>
          <w:rFonts w:ascii="Nirmala UI" w:hAnsi="Nirmala UI" w:cs="Nirmala UI"/>
          <w:sz w:val="20"/>
          <w:szCs w:val="20"/>
        </w:rPr>
      </w:pPr>
      <w:r w:rsidRPr="00C4546A">
        <w:rPr>
          <w:rFonts w:ascii="Nirmala UI" w:hAnsi="Nirmala UI" w:cs="Nirmala UI"/>
          <w:sz w:val="20"/>
          <w:szCs w:val="20"/>
        </w:rPr>
        <w:t>పేరున్న రుణగ్రహీత యొక్క కామన్ సీల్,</w:t>
      </w:r>
      <w:r w:rsidRPr="00C4546A">
        <w:rPr>
          <w:rFonts w:ascii="Nirmala UI" w:hAnsi="Nirmala UI" w:cs="Nirmala UI"/>
          <w:sz w:val="20"/>
          <w:szCs w:val="20"/>
          <w:u w:val="single"/>
        </w:rPr>
        <w:tab/>
      </w:r>
      <w:r w:rsidRPr="00C4546A">
        <w:rPr>
          <w:rFonts w:ascii="Nirmala UI" w:hAnsi="Nirmala UI" w:cs="Nirmala UI"/>
          <w:sz w:val="20"/>
          <w:szCs w:val="20"/>
          <w:u w:val="single"/>
        </w:rPr>
        <w:tab/>
      </w:r>
      <w:r w:rsidRPr="00C4546A">
        <w:rPr>
          <w:rFonts w:ascii="Nirmala UI" w:hAnsi="Nirmala UI" w:cs="Nirmala UI"/>
          <w:sz w:val="20"/>
          <w:szCs w:val="20"/>
        </w:rPr>
        <w:t>లిమిటెడ్, దాని బోర్డ్ ఆఫ్ డైరెక్టర్ల తీర్మానానికి అనుగుణంగా, ఆ రోజు ఆ దిశగా ఆమోదించబడింది, ఇకపై ఈ క్రింది వారి సమక్షంలో అతికించబడింది.</w:t>
      </w:r>
      <w:r w:rsidRPr="00C4546A">
        <w:rPr>
          <w:rFonts w:ascii="Nirmala UI" w:hAnsi="Nirmala UI" w:cs="Nirmala UI"/>
          <w:sz w:val="20"/>
          <w:szCs w:val="20"/>
          <w:u w:val="single"/>
        </w:rPr>
        <w:tab/>
      </w:r>
      <w:r w:rsidRPr="00C4546A">
        <w:rPr>
          <w:rFonts w:ascii="Nirmala UI" w:hAnsi="Nirmala UI" w:cs="Nirmala UI"/>
          <w:sz w:val="20"/>
          <w:szCs w:val="20"/>
        </w:rPr>
        <w:t>.</w:t>
      </w:r>
    </w:p>
    <w:p w:rsidR="005320CA" w:rsidRPr="00C4546A" w:rsidRDefault="005320CA">
      <w:pPr>
        <w:pStyle w:val="BodyText"/>
        <w:spacing w:before="3"/>
        <w:rPr>
          <w:rFonts w:ascii="Nirmala UI" w:hAnsi="Nirmala UI" w:cs="Nirmala UI"/>
          <w:sz w:val="20"/>
          <w:szCs w:val="20"/>
        </w:rPr>
      </w:pPr>
    </w:p>
    <w:p w:rsidR="005320CA" w:rsidRPr="00C4546A" w:rsidRDefault="007D6F25">
      <w:pPr>
        <w:pStyle w:val="BodyText"/>
        <w:ind w:left="320"/>
        <w:rPr>
          <w:rFonts w:ascii="Nirmala UI" w:hAnsi="Nirmala UI" w:cs="Nirmala UI"/>
          <w:sz w:val="20"/>
          <w:szCs w:val="20"/>
        </w:rPr>
      </w:pPr>
      <w:r w:rsidRPr="00C4546A">
        <w:rPr>
          <w:rFonts w:ascii="Nirmala UI" w:hAnsi="Nirmala UI" w:cs="Nirmala UI"/>
          <w:sz w:val="20"/>
          <w:szCs w:val="20"/>
        </w:rPr>
        <w:t>లేదా</w:t>
      </w:r>
    </w:p>
    <w:p w:rsidR="005320CA" w:rsidRPr="00C4546A" w:rsidRDefault="005320CA">
      <w:pPr>
        <w:pStyle w:val="BodyText"/>
        <w:spacing w:before="4"/>
        <w:rPr>
          <w:rFonts w:ascii="Nirmala UI" w:hAnsi="Nirmala UI" w:cs="Nirmala UI"/>
          <w:sz w:val="20"/>
          <w:szCs w:val="20"/>
        </w:rPr>
      </w:pPr>
    </w:p>
    <w:p w:rsidR="005320CA" w:rsidRPr="00C4546A" w:rsidRDefault="007D6F25">
      <w:pPr>
        <w:pStyle w:val="BodyText"/>
        <w:tabs>
          <w:tab w:val="left" w:pos="4425"/>
          <w:tab w:val="left" w:pos="4535"/>
        </w:tabs>
        <w:spacing w:line="264" w:lineRule="auto"/>
        <w:ind w:left="320" w:right="4911"/>
        <w:jc w:val="both"/>
        <w:rPr>
          <w:rFonts w:ascii="Nirmala UI" w:hAnsi="Nirmala UI" w:cs="Nirmala UI"/>
          <w:sz w:val="20"/>
          <w:szCs w:val="20"/>
        </w:rPr>
      </w:pPr>
      <w:r w:rsidRPr="00C4546A">
        <w:rPr>
          <w:rFonts w:ascii="Nirmala UI" w:hAnsi="Nirmala UI" w:cs="Nirmala UI"/>
          <w:sz w:val="20"/>
          <w:szCs w:val="20"/>
        </w:rPr>
        <w:t>లోపల పేరున్న రుణగ్రహీత ద్వారా సంతకం చేయబడింది మరియు డెలివరీ చేయబడింది,</w:t>
      </w:r>
      <w:r w:rsidRPr="00C4546A">
        <w:rPr>
          <w:rFonts w:ascii="Nirmala UI" w:hAnsi="Nirmala UI" w:cs="Nirmala UI"/>
          <w:sz w:val="20"/>
          <w:szCs w:val="20"/>
          <w:u w:val="single"/>
        </w:rPr>
        <w:tab/>
      </w:r>
      <w:r w:rsidRPr="00C4546A">
        <w:rPr>
          <w:rFonts w:ascii="Nirmala UI" w:hAnsi="Nirmala UI" w:cs="Nirmala UI"/>
          <w:sz w:val="20"/>
          <w:szCs w:val="20"/>
          <w:u w:val="single"/>
        </w:rPr>
        <w:tab/>
      </w:r>
      <w:r w:rsidRPr="00C4546A">
        <w:rPr>
          <w:rFonts w:ascii="Nirmala UI" w:hAnsi="Nirmala UI" w:cs="Nirmala UI"/>
          <w:sz w:val="20"/>
          <w:szCs w:val="20"/>
        </w:rPr>
        <w:t>, చేతితో</w:t>
      </w:r>
      <w:r w:rsidRPr="00C4546A">
        <w:rPr>
          <w:rFonts w:ascii="Nirmala UI" w:hAnsi="Nirmala UI" w:cs="Nirmala UI"/>
          <w:sz w:val="20"/>
          <w:szCs w:val="20"/>
          <w:u w:val="single"/>
        </w:rPr>
        <w:tab/>
      </w:r>
      <w:r w:rsidRPr="00C4546A">
        <w:rPr>
          <w:rFonts w:ascii="Nirmala UI" w:hAnsi="Nirmala UI" w:cs="Nirmala UI"/>
          <w:sz w:val="20"/>
          <w:szCs w:val="20"/>
        </w:rPr>
        <w:t>, దాని అధీకృత అధికారి.</w:t>
      </w:r>
    </w:p>
    <w:sectPr w:rsidR="005320CA" w:rsidRPr="00C4546A" w:rsidSect="005320CA">
      <w:pgSz w:w="11910" w:h="16840"/>
      <w:pgMar w:top="1580" w:right="780" w:bottom="2000" w:left="1120" w:header="0" w:footer="180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248" w:rsidRDefault="00C73248" w:rsidP="005320CA">
      <w:r>
        <w:separator/>
      </w:r>
    </w:p>
  </w:endnote>
  <w:endnote w:type="continuationSeparator" w:id="1">
    <w:p w:rsidR="00C73248" w:rsidRDefault="00C73248" w:rsidP="005320CA">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AA" w:rsidRPr="008A3A1C" w:rsidRDefault="00D323A9">
    <w:pPr>
      <w:pStyle w:val="Footer"/>
      <w:rPr>
        <w:rFonts w:ascii="Nirmala UI" w:hAnsi="Nirmala UI" w:cs="Nirmala UI"/>
      </w:rPr>
    </w:pPr>
    <w:r w:rsidRPr="008A3A1C">
      <w:rPr>
        <w:rFonts w:ascii="Nirmala UI" w:hAnsi="Nirmala UI" w:cs="Nirmala UI"/>
      </w:rPr>
      <w:t>వెర్షన్ 1.3</w:t>
    </w:r>
  </w:p>
  <w:p w:rsidR="005320CA" w:rsidRPr="008A3A1C" w:rsidRDefault="005320CA">
    <w:pPr>
      <w:pStyle w:val="BodyText"/>
      <w:spacing w:line="14" w:lineRule="auto"/>
      <w:rPr>
        <w:rFonts w:ascii="Nirmala UI" w:hAnsi="Nirmala UI" w:cs="Nirmala UI"/>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248" w:rsidRDefault="00C73248" w:rsidP="005320CA">
      <w:r>
        <w:separator/>
      </w:r>
    </w:p>
  </w:footnote>
  <w:footnote w:type="continuationSeparator" w:id="1">
    <w:p w:rsidR="00C73248" w:rsidRDefault="00C73248" w:rsidP="005320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127A0"/>
    <w:multiLevelType w:val="hybridMultilevel"/>
    <w:tmpl w:val="C7AA6FB0"/>
    <w:lvl w:ilvl="0" w:tplc="3D624C92">
      <w:start w:val="1"/>
      <w:numFmt w:val="upperRoman"/>
      <w:lvlText w:val="%1."/>
      <w:lvlJc w:val="left"/>
      <w:pPr>
        <w:ind w:left="1040" w:hanging="824"/>
        <w:jc w:val="right"/>
      </w:pPr>
      <w:rPr>
        <w:rFonts w:ascii="Trebuchet MS" w:eastAsia="Trebuchet MS" w:hAnsi="Trebuchet MS" w:cs="Trebuchet MS" w:hint="default"/>
        <w:b/>
        <w:bCs/>
        <w:w w:val="100"/>
        <w:sz w:val="16"/>
        <w:szCs w:val="16"/>
        <w:lang w:val="en-US" w:eastAsia="en-US" w:bidi="ar-SA"/>
      </w:rPr>
    </w:lvl>
    <w:lvl w:ilvl="1" w:tplc="097EA106">
      <w:start w:val="1"/>
      <w:numFmt w:val="upperLetter"/>
      <w:lvlText w:val="%2."/>
      <w:lvlJc w:val="left"/>
      <w:pPr>
        <w:ind w:left="1040" w:hanging="720"/>
        <w:jc w:val="left"/>
      </w:pPr>
      <w:rPr>
        <w:rFonts w:ascii="Trebuchet MS" w:eastAsia="Trebuchet MS" w:hAnsi="Trebuchet MS" w:cs="Trebuchet MS" w:hint="default"/>
        <w:b/>
        <w:bCs/>
        <w:spacing w:val="-1"/>
        <w:w w:val="100"/>
        <w:sz w:val="22"/>
        <w:szCs w:val="22"/>
        <w:lang w:val="en-US" w:eastAsia="en-US" w:bidi="ar-SA"/>
      </w:rPr>
    </w:lvl>
    <w:lvl w:ilvl="2" w:tplc="F1C4B34E">
      <w:start w:val="1"/>
      <w:numFmt w:val="decimal"/>
      <w:lvlText w:val="%3."/>
      <w:lvlJc w:val="left"/>
      <w:pPr>
        <w:ind w:left="1040" w:hanging="720"/>
        <w:jc w:val="left"/>
      </w:pPr>
      <w:rPr>
        <w:rFonts w:ascii="Trebuchet MS" w:eastAsia="Trebuchet MS" w:hAnsi="Trebuchet MS" w:cs="Trebuchet MS" w:hint="default"/>
        <w:spacing w:val="-1"/>
        <w:w w:val="100"/>
        <w:sz w:val="22"/>
        <w:szCs w:val="22"/>
        <w:lang w:val="en-US" w:eastAsia="en-US" w:bidi="ar-SA"/>
      </w:rPr>
    </w:lvl>
    <w:lvl w:ilvl="3" w:tplc="3878A2C4">
      <w:start w:val="1"/>
      <w:numFmt w:val="lowerLetter"/>
      <w:lvlText w:val="%4."/>
      <w:lvlJc w:val="left"/>
      <w:pPr>
        <w:ind w:left="1237" w:hanging="198"/>
        <w:jc w:val="left"/>
      </w:pPr>
      <w:rPr>
        <w:rFonts w:ascii="Trebuchet MS" w:eastAsia="Trebuchet MS" w:hAnsi="Trebuchet MS" w:cs="Trebuchet MS" w:hint="default"/>
        <w:spacing w:val="-1"/>
        <w:w w:val="100"/>
        <w:sz w:val="20"/>
        <w:szCs w:val="20"/>
        <w:lang w:val="en-US" w:eastAsia="en-US" w:bidi="ar-SA"/>
      </w:rPr>
    </w:lvl>
    <w:lvl w:ilvl="4" w:tplc="E9424748">
      <w:numFmt w:val="bullet"/>
      <w:lvlText w:val="•"/>
      <w:lvlJc w:val="left"/>
      <w:pPr>
        <w:ind w:left="4161" w:hanging="198"/>
      </w:pPr>
      <w:rPr>
        <w:rFonts w:hint="default"/>
        <w:lang w:val="en-US" w:eastAsia="en-US" w:bidi="ar-SA"/>
      </w:rPr>
    </w:lvl>
    <w:lvl w:ilvl="5" w:tplc="F288D60A">
      <w:numFmt w:val="bullet"/>
      <w:lvlText w:val="•"/>
      <w:lvlJc w:val="left"/>
      <w:pPr>
        <w:ind w:left="5135" w:hanging="198"/>
      </w:pPr>
      <w:rPr>
        <w:rFonts w:hint="default"/>
        <w:lang w:val="en-US" w:eastAsia="en-US" w:bidi="ar-SA"/>
      </w:rPr>
    </w:lvl>
    <w:lvl w:ilvl="6" w:tplc="F0FCA856">
      <w:numFmt w:val="bullet"/>
      <w:lvlText w:val="•"/>
      <w:lvlJc w:val="left"/>
      <w:pPr>
        <w:ind w:left="6108" w:hanging="198"/>
      </w:pPr>
      <w:rPr>
        <w:rFonts w:hint="default"/>
        <w:lang w:val="en-US" w:eastAsia="en-US" w:bidi="ar-SA"/>
      </w:rPr>
    </w:lvl>
    <w:lvl w:ilvl="7" w:tplc="9C90F13E">
      <w:numFmt w:val="bullet"/>
      <w:lvlText w:val="•"/>
      <w:lvlJc w:val="left"/>
      <w:pPr>
        <w:ind w:left="7082" w:hanging="198"/>
      </w:pPr>
      <w:rPr>
        <w:rFonts w:hint="default"/>
        <w:lang w:val="en-US" w:eastAsia="en-US" w:bidi="ar-SA"/>
      </w:rPr>
    </w:lvl>
    <w:lvl w:ilvl="8" w:tplc="7CFC3650">
      <w:numFmt w:val="bullet"/>
      <w:lvlText w:val="•"/>
      <w:lvlJc w:val="left"/>
      <w:pPr>
        <w:ind w:left="8056" w:hanging="198"/>
      </w:pPr>
      <w:rPr>
        <w:rFonts w:hint="default"/>
        <w:lang w:val="en-US" w:eastAsia="en-US" w:bidi="ar-SA"/>
      </w:rPr>
    </w:lvl>
  </w:abstractNum>
  <w:abstractNum w:abstractNumId="1">
    <w:nsid w:val="0C4C0236"/>
    <w:multiLevelType w:val="hybridMultilevel"/>
    <w:tmpl w:val="20EE978E"/>
    <w:lvl w:ilvl="0" w:tplc="8E5A79FE">
      <w:start w:val="1"/>
      <w:numFmt w:val="lowerRoman"/>
      <w:lvlText w:val="(%1)"/>
      <w:lvlJc w:val="left"/>
      <w:pPr>
        <w:ind w:left="74" w:hanging="348"/>
        <w:jc w:val="left"/>
      </w:pPr>
      <w:rPr>
        <w:rFonts w:ascii="Trebuchet MS" w:eastAsia="Trebuchet MS" w:hAnsi="Trebuchet MS" w:cs="Trebuchet MS" w:hint="default"/>
        <w:spacing w:val="-1"/>
        <w:w w:val="100"/>
        <w:sz w:val="22"/>
        <w:szCs w:val="22"/>
        <w:lang w:val="en-US" w:eastAsia="en-US" w:bidi="ar-SA"/>
      </w:rPr>
    </w:lvl>
    <w:lvl w:ilvl="1" w:tplc="6CCE79DA">
      <w:numFmt w:val="bullet"/>
      <w:lvlText w:val="•"/>
      <w:lvlJc w:val="left"/>
      <w:pPr>
        <w:ind w:left="476" w:hanging="348"/>
      </w:pPr>
      <w:rPr>
        <w:rFonts w:hint="default"/>
        <w:lang w:val="en-US" w:eastAsia="en-US" w:bidi="ar-SA"/>
      </w:rPr>
    </w:lvl>
    <w:lvl w:ilvl="2" w:tplc="2862C260">
      <w:numFmt w:val="bullet"/>
      <w:lvlText w:val="•"/>
      <w:lvlJc w:val="left"/>
      <w:pPr>
        <w:ind w:left="873" w:hanging="348"/>
      </w:pPr>
      <w:rPr>
        <w:rFonts w:hint="default"/>
        <w:lang w:val="en-US" w:eastAsia="en-US" w:bidi="ar-SA"/>
      </w:rPr>
    </w:lvl>
    <w:lvl w:ilvl="3" w:tplc="6D2250BE">
      <w:numFmt w:val="bullet"/>
      <w:lvlText w:val="•"/>
      <w:lvlJc w:val="left"/>
      <w:pPr>
        <w:ind w:left="1269" w:hanging="348"/>
      </w:pPr>
      <w:rPr>
        <w:rFonts w:hint="default"/>
        <w:lang w:val="en-US" w:eastAsia="en-US" w:bidi="ar-SA"/>
      </w:rPr>
    </w:lvl>
    <w:lvl w:ilvl="4" w:tplc="E61EAC3C">
      <w:numFmt w:val="bullet"/>
      <w:lvlText w:val="•"/>
      <w:lvlJc w:val="left"/>
      <w:pPr>
        <w:ind w:left="1666" w:hanging="348"/>
      </w:pPr>
      <w:rPr>
        <w:rFonts w:hint="default"/>
        <w:lang w:val="en-US" w:eastAsia="en-US" w:bidi="ar-SA"/>
      </w:rPr>
    </w:lvl>
    <w:lvl w:ilvl="5" w:tplc="ED7C6642">
      <w:numFmt w:val="bullet"/>
      <w:lvlText w:val="•"/>
      <w:lvlJc w:val="left"/>
      <w:pPr>
        <w:ind w:left="2062" w:hanging="348"/>
      </w:pPr>
      <w:rPr>
        <w:rFonts w:hint="default"/>
        <w:lang w:val="en-US" w:eastAsia="en-US" w:bidi="ar-SA"/>
      </w:rPr>
    </w:lvl>
    <w:lvl w:ilvl="6" w:tplc="817028AC">
      <w:numFmt w:val="bullet"/>
      <w:lvlText w:val="•"/>
      <w:lvlJc w:val="left"/>
      <w:pPr>
        <w:ind w:left="2459" w:hanging="348"/>
      </w:pPr>
      <w:rPr>
        <w:rFonts w:hint="default"/>
        <w:lang w:val="en-US" w:eastAsia="en-US" w:bidi="ar-SA"/>
      </w:rPr>
    </w:lvl>
    <w:lvl w:ilvl="7" w:tplc="CD6064DE">
      <w:numFmt w:val="bullet"/>
      <w:lvlText w:val="•"/>
      <w:lvlJc w:val="left"/>
      <w:pPr>
        <w:ind w:left="2855" w:hanging="348"/>
      </w:pPr>
      <w:rPr>
        <w:rFonts w:hint="default"/>
        <w:lang w:val="en-US" w:eastAsia="en-US" w:bidi="ar-SA"/>
      </w:rPr>
    </w:lvl>
    <w:lvl w:ilvl="8" w:tplc="ED6AA3BC">
      <w:numFmt w:val="bullet"/>
      <w:lvlText w:val="•"/>
      <w:lvlJc w:val="left"/>
      <w:pPr>
        <w:ind w:left="3252" w:hanging="348"/>
      </w:pPr>
      <w:rPr>
        <w:rFonts w:hint="default"/>
        <w:lang w:val="en-US" w:eastAsia="en-US" w:bidi="ar-SA"/>
      </w:rPr>
    </w:lvl>
  </w:abstractNum>
  <w:abstractNum w:abstractNumId="2">
    <w:nsid w:val="352746BB"/>
    <w:multiLevelType w:val="hybridMultilevel"/>
    <w:tmpl w:val="643E246C"/>
    <w:lvl w:ilvl="0" w:tplc="A880DE92">
      <w:start w:val="1"/>
      <w:numFmt w:val="lowerRoman"/>
      <w:lvlText w:val="(%1)"/>
      <w:lvlJc w:val="left"/>
      <w:pPr>
        <w:ind w:left="320" w:hanging="720"/>
        <w:jc w:val="left"/>
      </w:pPr>
      <w:rPr>
        <w:rFonts w:ascii="Trebuchet MS" w:eastAsia="Trebuchet MS" w:hAnsi="Trebuchet MS" w:cs="Trebuchet MS" w:hint="default"/>
        <w:spacing w:val="-1"/>
        <w:w w:val="100"/>
        <w:sz w:val="22"/>
        <w:szCs w:val="22"/>
        <w:lang w:val="en-US" w:eastAsia="en-US" w:bidi="ar-SA"/>
      </w:rPr>
    </w:lvl>
    <w:lvl w:ilvl="1" w:tplc="10C844B0">
      <w:numFmt w:val="bullet"/>
      <w:lvlText w:val="•"/>
      <w:lvlJc w:val="left"/>
      <w:pPr>
        <w:ind w:left="1288" w:hanging="720"/>
      </w:pPr>
      <w:rPr>
        <w:rFonts w:hint="default"/>
        <w:lang w:val="en-US" w:eastAsia="en-US" w:bidi="ar-SA"/>
      </w:rPr>
    </w:lvl>
    <w:lvl w:ilvl="2" w:tplc="A2FC0B7C">
      <w:numFmt w:val="bullet"/>
      <w:lvlText w:val="•"/>
      <w:lvlJc w:val="left"/>
      <w:pPr>
        <w:ind w:left="2256" w:hanging="720"/>
      </w:pPr>
      <w:rPr>
        <w:rFonts w:hint="default"/>
        <w:lang w:val="en-US" w:eastAsia="en-US" w:bidi="ar-SA"/>
      </w:rPr>
    </w:lvl>
    <w:lvl w:ilvl="3" w:tplc="18CA5292">
      <w:numFmt w:val="bullet"/>
      <w:lvlText w:val="•"/>
      <w:lvlJc w:val="left"/>
      <w:pPr>
        <w:ind w:left="3225" w:hanging="720"/>
      </w:pPr>
      <w:rPr>
        <w:rFonts w:hint="default"/>
        <w:lang w:val="en-US" w:eastAsia="en-US" w:bidi="ar-SA"/>
      </w:rPr>
    </w:lvl>
    <w:lvl w:ilvl="4" w:tplc="27B2240A">
      <w:numFmt w:val="bullet"/>
      <w:lvlText w:val="•"/>
      <w:lvlJc w:val="left"/>
      <w:pPr>
        <w:ind w:left="4193" w:hanging="720"/>
      </w:pPr>
      <w:rPr>
        <w:rFonts w:hint="default"/>
        <w:lang w:val="en-US" w:eastAsia="en-US" w:bidi="ar-SA"/>
      </w:rPr>
    </w:lvl>
    <w:lvl w:ilvl="5" w:tplc="DEAE4216">
      <w:numFmt w:val="bullet"/>
      <w:lvlText w:val="•"/>
      <w:lvlJc w:val="left"/>
      <w:pPr>
        <w:ind w:left="5162" w:hanging="720"/>
      </w:pPr>
      <w:rPr>
        <w:rFonts w:hint="default"/>
        <w:lang w:val="en-US" w:eastAsia="en-US" w:bidi="ar-SA"/>
      </w:rPr>
    </w:lvl>
    <w:lvl w:ilvl="6" w:tplc="B4465ECC">
      <w:numFmt w:val="bullet"/>
      <w:lvlText w:val="•"/>
      <w:lvlJc w:val="left"/>
      <w:pPr>
        <w:ind w:left="6130" w:hanging="720"/>
      </w:pPr>
      <w:rPr>
        <w:rFonts w:hint="default"/>
        <w:lang w:val="en-US" w:eastAsia="en-US" w:bidi="ar-SA"/>
      </w:rPr>
    </w:lvl>
    <w:lvl w:ilvl="7" w:tplc="0B2A84C0">
      <w:numFmt w:val="bullet"/>
      <w:lvlText w:val="•"/>
      <w:lvlJc w:val="left"/>
      <w:pPr>
        <w:ind w:left="7098" w:hanging="720"/>
      </w:pPr>
      <w:rPr>
        <w:rFonts w:hint="default"/>
        <w:lang w:val="en-US" w:eastAsia="en-US" w:bidi="ar-SA"/>
      </w:rPr>
    </w:lvl>
    <w:lvl w:ilvl="8" w:tplc="2780C756">
      <w:numFmt w:val="bullet"/>
      <w:lvlText w:val="•"/>
      <w:lvlJc w:val="left"/>
      <w:pPr>
        <w:ind w:left="8067" w:hanging="720"/>
      </w:pPr>
      <w:rPr>
        <w:rFonts w:hint="default"/>
        <w:lang w:val="en-US" w:eastAsia="en-US" w:bidi="ar-SA"/>
      </w:rPr>
    </w:lvl>
  </w:abstractNum>
  <w:abstractNum w:abstractNumId="3">
    <w:nsid w:val="357F15F1"/>
    <w:multiLevelType w:val="hybridMultilevel"/>
    <w:tmpl w:val="FE5C95AC"/>
    <w:lvl w:ilvl="0" w:tplc="6924FDB8">
      <w:start w:val="1"/>
      <w:numFmt w:val="decimal"/>
      <w:lvlText w:val="%1."/>
      <w:lvlJc w:val="left"/>
      <w:pPr>
        <w:ind w:left="320" w:hanging="442"/>
        <w:jc w:val="left"/>
      </w:pPr>
      <w:rPr>
        <w:rFonts w:ascii="Trebuchet MS" w:eastAsia="Trebuchet MS" w:hAnsi="Trebuchet MS" w:cs="Trebuchet MS" w:hint="default"/>
        <w:spacing w:val="-1"/>
        <w:w w:val="100"/>
        <w:sz w:val="22"/>
        <w:szCs w:val="22"/>
        <w:lang w:val="en-US" w:eastAsia="en-US" w:bidi="ar-SA"/>
      </w:rPr>
    </w:lvl>
    <w:lvl w:ilvl="1" w:tplc="0876FD06">
      <w:start w:val="1"/>
      <w:numFmt w:val="decimal"/>
      <w:lvlText w:val="%2."/>
      <w:lvlJc w:val="left"/>
      <w:pPr>
        <w:ind w:left="320" w:hanging="720"/>
        <w:jc w:val="left"/>
      </w:pPr>
      <w:rPr>
        <w:rFonts w:ascii="Trebuchet MS" w:eastAsia="Trebuchet MS" w:hAnsi="Trebuchet MS" w:cs="Trebuchet MS" w:hint="default"/>
        <w:spacing w:val="-1"/>
        <w:w w:val="100"/>
        <w:sz w:val="22"/>
        <w:szCs w:val="22"/>
        <w:lang w:val="en-US" w:eastAsia="en-US" w:bidi="ar-SA"/>
      </w:rPr>
    </w:lvl>
    <w:lvl w:ilvl="2" w:tplc="80C820DE">
      <w:numFmt w:val="bullet"/>
      <w:lvlText w:val="•"/>
      <w:lvlJc w:val="left"/>
      <w:pPr>
        <w:ind w:left="2256" w:hanging="720"/>
      </w:pPr>
      <w:rPr>
        <w:rFonts w:hint="default"/>
        <w:lang w:val="en-US" w:eastAsia="en-US" w:bidi="ar-SA"/>
      </w:rPr>
    </w:lvl>
    <w:lvl w:ilvl="3" w:tplc="386E5B32">
      <w:numFmt w:val="bullet"/>
      <w:lvlText w:val="•"/>
      <w:lvlJc w:val="left"/>
      <w:pPr>
        <w:ind w:left="3225" w:hanging="720"/>
      </w:pPr>
      <w:rPr>
        <w:rFonts w:hint="default"/>
        <w:lang w:val="en-US" w:eastAsia="en-US" w:bidi="ar-SA"/>
      </w:rPr>
    </w:lvl>
    <w:lvl w:ilvl="4" w:tplc="DE9C9F74">
      <w:numFmt w:val="bullet"/>
      <w:lvlText w:val="•"/>
      <w:lvlJc w:val="left"/>
      <w:pPr>
        <w:ind w:left="4193" w:hanging="720"/>
      </w:pPr>
      <w:rPr>
        <w:rFonts w:hint="default"/>
        <w:lang w:val="en-US" w:eastAsia="en-US" w:bidi="ar-SA"/>
      </w:rPr>
    </w:lvl>
    <w:lvl w:ilvl="5" w:tplc="976A2A48">
      <w:numFmt w:val="bullet"/>
      <w:lvlText w:val="•"/>
      <w:lvlJc w:val="left"/>
      <w:pPr>
        <w:ind w:left="5162" w:hanging="720"/>
      </w:pPr>
      <w:rPr>
        <w:rFonts w:hint="default"/>
        <w:lang w:val="en-US" w:eastAsia="en-US" w:bidi="ar-SA"/>
      </w:rPr>
    </w:lvl>
    <w:lvl w:ilvl="6" w:tplc="7D18A324">
      <w:numFmt w:val="bullet"/>
      <w:lvlText w:val="•"/>
      <w:lvlJc w:val="left"/>
      <w:pPr>
        <w:ind w:left="6130" w:hanging="720"/>
      </w:pPr>
      <w:rPr>
        <w:rFonts w:hint="default"/>
        <w:lang w:val="en-US" w:eastAsia="en-US" w:bidi="ar-SA"/>
      </w:rPr>
    </w:lvl>
    <w:lvl w:ilvl="7" w:tplc="438EF66A">
      <w:numFmt w:val="bullet"/>
      <w:lvlText w:val="•"/>
      <w:lvlJc w:val="left"/>
      <w:pPr>
        <w:ind w:left="7098" w:hanging="720"/>
      </w:pPr>
      <w:rPr>
        <w:rFonts w:hint="default"/>
        <w:lang w:val="en-US" w:eastAsia="en-US" w:bidi="ar-SA"/>
      </w:rPr>
    </w:lvl>
    <w:lvl w:ilvl="8" w:tplc="F9CA7038">
      <w:numFmt w:val="bullet"/>
      <w:lvlText w:val="•"/>
      <w:lvlJc w:val="left"/>
      <w:pPr>
        <w:ind w:left="8067" w:hanging="720"/>
      </w:pPr>
      <w:rPr>
        <w:rFonts w:hint="default"/>
        <w:lang w:val="en-US" w:eastAsia="en-US" w:bidi="ar-SA"/>
      </w:rPr>
    </w:lvl>
  </w:abstractNum>
  <w:abstractNum w:abstractNumId="4">
    <w:nsid w:val="35A373D6"/>
    <w:multiLevelType w:val="hybridMultilevel"/>
    <w:tmpl w:val="82822F36"/>
    <w:lvl w:ilvl="0" w:tplc="9E56E354">
      <w:start w:val="1"/>
      <w:numFmt w:val="lowerLetter"/>
      <w:lvlText w:val="%1."/>
      <w:lvlJc w:val="left"/>
      <w:pPr>
        <w:ind w:left="1760" w:hanging="720"/>
        <w:jc w:val="left"/>
      </w:pPr>
      <w:rPr>
        <w:rFonts w:hint="default"/>
        <w:spacing w:val="-1"/>
        <w:w w:val="100"/>
        <w:lang w:val="en-US" w:eastAsia="en-US" w:bidi="ar-SA"/>
      </w:rPr>
    </w:lvl>
    <w:lvl w:ilvl="1" w:tplc="A8623EDE">
      <w:numFmt w:val="bullet"/>
      <w:lvlText w:val="•"/>
      <w:lvlJc w:val="left"/>
      <w:pPr>
        <w:ind w:left="2584" w:hanging="720"/>
      </w:pPr>
      <w:rPr>
        <w:rFonts w:hint="default"/>
        <w:lang w:val="en-US" w:eastAsia="en-US" w:bidi="ar-SA"/>
      </w:rPr>
    </w:lvl>
    <w:lvl w:ilvl="2" w:tplc="290641D6">
      <w:numFmt w:val="bullet"/>
      <w:lvlText w:val="•"/>
      <w:lvlJc w:val="left"/>
      <w:pPr>
        <w:ind w:left="3408" w:hanging="720"/>
      </w:pPr>
      <w:rPr>
        <w:rFonts w:hint="default"/>
        <w:lang w:val="en-US" w:eastAsia="en-US" w:bidi="ar-SA"/>
      </w:rPr>
    </w:lvl>
    <w:lvl w:ilvl="3" w:tplc="20AA7F40">
      <w:numFmt w:val="bullet"/>
      <w:lvlText w:val="•"/>
      <w:lvlJc w:val="left"/>
      <w:pPr>
        <w:ind w:left="4233" w:hanging="720"/>
      </w:pPr>
      <w:rPr>
        <w:rFonts w:hint="default"/>
        <w:lang w:val="en-US" w:eastAsia="en-US" w:bidi="ar-SA"/>
      </w:rPr>
    </w:lvl>
    <w:lvl w:ilvl="4" w:tplc="618CC864">
      <w:numFmt w:val="bullet"/>
      <w:lvlText w:val="•"/>
      <w:lvlJc w:val="left"/>
      <w:pPr>
        <w:ind w:left="5057" w:hanging="720"/>
      </w:pPr>
      <w:rPr>
        <w:rFonts w:hint="default"/>
        <w:lang w:val="en-US" w:eastAsia="en-US" w:bidi="ar-SA"/>
      </w:rPr>
    </w:lvl>
    <w:lvl w:ilvl="5" w:tplc="3AE4B014">
      <w:numFmt w:val="bullet"/>
      <w:lvlText w:val="•"/>
      <w:lvlJc w:val="left"/>
      <w:pPr>
        <w:ind w:left="5882" w:hanging="720"/>
      </w:pPr>
      <w:rPr>
        <w:rFonts w:hint="default"/>
        <w:lang w:val="en-US" w:eastAsia="en-US" w:bidi="ar-SA"/>
      </w:rPr>
    </w:lvl>
    <w:lvl w:ilvl="6" w:tplc="5EC29198">
      <w:numFmt w:val="bullet"/>
      <w:lvlText w:val="•"/>
      <w:lvlJc w:val="left"/>
      <w:pPr>
        <w:ind w:left="6706" w:hanging="720"/>
      </w:pPr>
      <w:rPr>
        <w:rFonts w:hint="default"/>
        <w:lang w:val="en-US" w:eastAsia="en-US" w:bidi="ar-SA"/>
      </w:rPr>
    </w:lvl>
    <w:lvl w:ilvl="7" w:tplc="E6CE1D00">
      <w:numFmt w:val="bullet"/>
      <w:lvlText w:val="•"/>
      <w:lvlJc w:val="left"/>
      <w:pPr>
        <w:ind w:left="7530" w:hanging="720"/>
      </w:pPr>
      <w:rPr>
        <w:rFonts w:hint="default"/>
        <w:lang w:val="en-US" w:eastAsia="en-US" w:bidi="ar-SA"/>
      </w:rPr>
    </w:lvl>
    <w:lvl w:ilvl="8" w:tplc="126E787E">
      <w:numFmt w:val="bullet"/>
      <w:lvlText w:val="•"/>
      <w:lvlJc w:val="left"/>
      <w:pPr>
        <w:ind w:left="8355" w:hanging="720"/>
      </w:pPr>
      <w:rPr>
        <w:rFonts w:hint="default"/>
        <w:lang w:val="en-US" w:eastAsia="en-US" w:bidi="ar-SA"/>
      </w:rPr>
    </w:lvl>
  </w:abstractNum>
  <w:abstractNum w:abstractNumId="5">
    <w:nsid w:val="43FF4D53"/>
    <w:multiLevelType w:val="multilevel"/>
    <w:tmpl w:val="94C6FDC2"/>
    <w:lvl w:ilvl="0">
      <w:start w:val="1"/>
      <w:numFmt w:val="decimal"/>
      <w:lvlText w:val="%1"/>
      <w:lvlJc w:val="left"/>
      <w:pPr>
        <w:ind w:left="320" w:hanging="720"/>
        <w:jc w:val="left"/>
      </w:pPr>
      <w:rPr>
        <w:rFonts w:hint="default"/>
        <w:lang w:val="en-US" w:eastAsia="en-US" w:bidi="ar-SA"/>
      </w:rPr>
    </w:lvl>
    <w:lvl w:ilvl="1">
      <w:start w:val="1"/>
      <w:numFmt w:val="decimal"/>
      <w:lvlText w:val="%1.%2"/>
      <w:lvlJc w:val="left"/>
      <w:pPr>
        <w:ind w:left="320" w:hanging="720"/>
        <w:jc w:val="left"/>
      </w:pPr>
      <w:rPr>
        <w:rFonts w:ascii="Trebuchet MS" w:eastAsia="Trebuchet MS" w:hAnsi="Trebuchet MS" w:cs="Trebuchet MS" w:hint="default"/>
        <w:spacing w:val="-1"/>
        <w:w w:val="100"/>
        <w:sz w:val="22"/>
        <w:szCs w:val="22"/>
        <w:lang w:val="en-US" w:eastAsia="en-US" w:bidi="ar-SA"/>
      </w:rPr>
    </w:lvl>
    <w:lvl w:ilvl="2">
      <w:numFmt w:val="bullet"/>
      <w:lvlText w:val="•"/>
      <w:lvlJc w:val="left"/>
      <w:pPr>
        <w:ind w:left="2256" w:hanging="720"/>
      </w:pPr>
      <w:rPr>
        <w:rFonts w:hint="default"/>
        <w:lang w:val="en-US" w:eastAsia="en-US" w:bidi="ar-SA"/>
      </w:rPr>
    </w:lvl>
    <w:lvl w:ilvl="3">
      <w:numFmt w:val="bullet"/>
      <w:lvlText w:val="•"/>
      <w:lvlJc w:val="left"/>
      <w:pPr>
        <w:ind w:left="3225" w:hanging="720"/>
      </w:pPr>
      <w:rPr>
        <w:rFonts w:hint="default"/>
        <w:lang w:val="en-US" w:eastAsia="en-US" w:bidi="ar-SA"/>
      </w:rPr>
    </w:lvl>
    <w:lvl w:ilvl="4">
      <w:numFmt w:val="bullet"/>
      <w:lvlText w:val="•"/>
      <w:lvlJc w:val="left"/>
      <w:pPr>
        <w:ind w:left="4193" w:hanging="720"/>
      </w:pPr>
      <w:rPr>
        <w:rFonts w:hint="default"/>
        <w:lang w:val="en-US" w:eastAsia="en-US" w:bidi="ar-SA"/>
      </w:rPr>
    </w:lvl>
    <w:lvl w:ilvl="5">
      <w:numFmt w:val="bullet"/>
      <w:lvlText w:val="•"/>
      <w:lvlJc w:val="left"/>
      <w:pPr>
        <w:ind w:left="5162" w:hanging="720"/>
      </w:pPr>
      <w:rPr>
        <w:rFonts w:hint="default"/>
        <w:lang w:val="en-US" w:eastAsia="en-US" w:bidi="ar-SA"/>
      </w:rPr>
    </w:lvl>
    <w:lvl w:ilvl="6">
      <w:numFmt w:val="bullet"/>
      <w:lvlText w:val="•"/>
      <w:lvlJc w:val="left"/>
      <w:pPr>
        <w:ind w:left="6130" w:hanging="720"/>
      </w:pPr>
      <w:rPr>
        <w:rFonts w:hint="default"/>
        <w:lang w:val="en-US" w:eastAsia="en-US" w:bidi="ar-SA"/>
      </w:rPr>
    </w:lvl>
    <w:lvl w:ilvl="7">
      <w:numFmt w:val="bullet"/>
      <w:lvlText w:val="•"/>
      <w:lvlJc w:val="left"/>
      <w:pPr>
        <w:ind w:left="7098" w:hanging="720"/>
      </w:pPr>
      <w:rPr>
        <w:rFonts w:hint="default"/>
        <w:lang w:val="en-US" w:eastAsia="en-US" w:bidi="ar-SA"/>
      </w:rPr>
    </w:lvl>
    <w:lvl w:ilvl="8">
      <w:numFmt w:val="bullet"/>
      <w:lvlText w:val="•"/>
      <w:lvlJc w:val="left"/>
      <w:pPr>
        <w:ind w:left="8067" w:hanging="720"/>
      </w:pPr>
      <w:rPr>
        <w:rFonts w:hint="default"/>
        <w:lang w:val="en-US" w:eastAsia="en-US" w:bidi="ar-SA"/>
      </w:rPr>
    </w:lvl>
  </w:abstractNum>
  <w:abstractNum w:abstractNumId="6">
    <w:nsid w:val="51E346C8"/>
    <w:multiLevelType w:val="hybridMultilevel"/>
    <w:tmpl w:val="40BCE860"/>
    <w:lvl w:ilvl="0" w:tplc="5052C8E4">
      <w:start w:val="1"/>
      <w:numFmt w:val="upperRoman"/>
      <w:lvlText w:val="%1."/>
      <w:lvlJc w:val="left"/>
      <w:pPr>
        <w:ind w:left="1040" w:hanging="449"/>
        <w:jc w:val="left"/>
      </w:pPr>
      <w:rPr>
        <w:rFonts w:ascii="Segoe Script" w:eastAsia="Segoe Script" w:hAnsi="Segoe Script" w:cs="Segoe Script" w:hint="default"/>
        <w:b/>
        <w:bCs/>
        <w:w w:val="100"/>
        <w:sz w:val="16"/>
        <w:szCs w:val="16"/>
        <w:lang w:val="en-US" w:eastAsia="en-US" w:bidi="ar-SA"/>
      </w:rPr>
    </w:lvl>
    <w:lvl w:ilvl="1" w:tplc="5178F48C">
      <w:start w:val="1"/>
      <w:numFmt w:val="lowerLetter"/>
      <w:lvlText w:val="%2)"/>
      <w:lvlJc w:val="left"/>
      <w:pPr>
        <w:ind w:left="1220" w:hanging="269"/>
        <w:jc w:val="left"/>
      </w:pPr>
      <w:rPr>
        <w:rFonts w:ascii="Trebuchet MS" w:eastAsia="Trebuchet MS" w:hAnsi="Trebuchet MS" w:cs="Trebuchet MS" w:hint="default"/>
        <w:spacing w:val="-1"/>
        <w:w w:val="100"/>
        <w:sz w:val="22"/>
        <w:szCs w:val="22"/>
        <w:lang w:val="en-US" w:eastAsia="en-US" w:bidi="ar-SA"/>
      </w:rPr>
    </w:lvl>
    <w:lvl w:ilvl="2" w:tplc="436E4F46">
      <w:numFmt w:val="bullet"/>
      <w:lvlText w:val="•"/>
      <w:lvlJc w:val="left"/>
      <w:pPr>
        <w:ind w:left="2196" w:hanging="269"/>
      </w:pPr>
      <w:rPr>
        <w:rFonts w:hint="default"/>
        <w:lang w:val="en-US" w:eastAsia="en-US" w:bidi="ar-SA"/>
      </w:rPr>
    </w:lvl>
    <w:lvl w:ilvl="3" w:tplc="A68E241E">
      <w:numFmt w:val="bullet"/>
      <w:lvlText w:val="•"/>
      <w:lvlJc w:val="left"/>
      <w:pPr>
        <w:ind w:left="3172" w:hanging="269"/>
      </w:pPr>
      <w:rPr>
        <w:rFonts w:hint="default"/>
        <w:lang w:val="en-US" w:eastAsia="en-US" w:bidi="ar-SA"/>
      </w:rPr>
    </w:lvl>
    <w:lvl w:ilvl="4" w:tplc="D9A4E75C">
      <w:numFmt w:val="bullet"/>
      <w:lvlText w:val="•"/>
      <w:lvlJc w:val="left"/>
      <w:pPr>
        <w:ind w:left="4148" w:hanging="269"/>
      </w:pPr>
      <w:rPr>
        <w:rFonts w:hint="default"/>
        <w:lang w:val="en-US" w:eastAsia="en-US" w:bidi="ar-SA"/>
      </w:rPr>
    </w:lvl>
    <w:lvl w:ilvl="5" w:tplc="5C467570">
      <w:numFmt w:val="bullet"/>
      <w:lvlText w:val="•"/>
      <w:lvlJc w:val="left"/>
      <w:pPr>
        <w:ind w:left="5124" w:hanging="269"/>
      </w:pPr>
      <w:rPr>
        <w:rFonts w:hint="default"/>
        <w:lang w:val="en-US" w:eastAsia="en-US" w:bidi="ar-SA"/>
      </w:rPr>
    </w:lvl>
    <w:lvl w:ilvl="6" w:tplc="B4A0FE10">
      <w:numFmt w:val="bullet"/>
      <w:lvlText w:val="•"/>
      <w:lvlJc w:val="left"/>
      <w:pPr>
        <w:ind w:left="6100" w:hanging="269"/>
      </w:pPr>
      <w:rPr>
        <w:rFonts w:hint="default"/>
        <w:lang w:val="en-US" w:eastAsia="en-US" w:bidi="ar-SA"/>
      </w:rPr>
    </w:lvl>
    <w:lvl w:ilvl="7" w:tplc="778E00A6">
      <w:numFmt w:val="bullet"/>
      <w:lvlText w:val="•"/>
      <w:lvlJc w:val="left"/>
      <w:pPr>
        <w:ind w:left="7076" w:hanging="269"/>
      </w:pPr>
      <w:rPr>
        <w:rFonts w:hint="default"/>
        <w:lang w:val="en-US" w:eastAsia="en-US" w:bidi="ar-SA"/>
      </w:rPr>
    </w:lvl>
    <w:lvl w:ilvl="8" w:tplc="48A2E564">
      <w:numFmt w:val="bullet"/>
      <w:lvlText w:val="•"/>
      <w:lvlJc w:val="left"/>
      <w:pPr>
        <w:ind w:left="8052" w:hanging="269"/>
      </w:pPr>
      <w:rPr>
        <w:rFonts w:hint="default"/>
        <w:lang w:val="en-US" w:eastAsia="en-US" w:bidi="ar-SA"/>
      </w:rPr>
    </w:lvl>
  </w:abstractNum>
  <w:abstractNum w:abstractNumId="7">
    <w:nsid w:val="73961BCE"/>
    <w:multiLevelType w:val="hybridMultilevel"/>
    <w:tmpl w:val="B6D8F866"/>
    <w:lvl w:ilvl="0" w:tplc="19205950">
      <w:numFmt w:val="bullet"/>
      <w:lvlText w:val=""/>
      <w:lvlJc w:val="left"/>
      <w:pPr>
        <w:ind w:left="827" w:hanging="360"/>
      </w:pPr>
      <w:rPr>
        <w:rFonts w:ascii="Symbol" w:eastAsia="Symbol" w:hAnsi="Symbol" w:cs="Symbol" w:hint="default"/>
        <w:w w:val="100"/>
        <w:sz w:val="22"/>
        <w:szCs w:val="22"/>
        <w:lang w:val="en-US" w:eastAsia="en-US" w:bidi="ar-SA"/>
      </w:rPr>
    </w:lvl>
    <w:lvl w:ilvl="1" w:tplc="BE6843C4">
      <w:numFmt w:val="bullet"/>
      <w:lvlText w:val="•"/>
      <w:lvlJc w:val="left"/>
      <w:pPr>
        <w:ind w:left="1142" w:hanging="360"/>
      </w:pPr>
      <w:rPr>
        <w:rFonts w:hint="default"/>
        <w:lang w:val="en-US" w:eastAsia="en-US" w:bidi="ar-SA"/>
      </w:rPr>
    </w:lvl>
    <w:lvl w:ilvl="2" w:tplc="2CC86A54">
      <w:numFmt w:val="bullet"/>
      <w:lvlText w:val="•"/>
      <w:lvlJc w:val="left"/>
      <w:pPr>
        <w:ind w:left="1465" w:hanging="360"/>
      </w:pPr>
      <w:rPr>
        <w:rFonts w:hint="default"/>
        <w:lang w:val="en-US" w:eastAsia="en-US" w:bidi="ar-SA"/>
      </w:rPr>
    </w:lvl>
    <w:lvl w:ilvl="3" w:tplc="81E4A08A">
      <w:numFmt w:val="bullet"/>
      <w:lvlText w:val="•"/>
      <w:lvlJc w:val="left"/>
      <w:pPr>
        <w:ind w:left="1787" w:hanging="360"/>
      </w:pPr>
      <w:rPr>
        <w:rFonts w:hint="default"/>
        <w:lang w:val="en-US" w:eastAsia="en-US" w:bidi="ar-SA"/>
      </w:rPr>
    </w:lvl>
    <w:lvl w:ilvl="4" w:tplc="7C14AD12">
      <w:numFmt w:val="bullet"/>
      <w:lvlText w:val="•"/>
      <w:lvlJc w:val="left"/>
      <w:pPr>
        <w:ind w:left="2110" w:hanging="360"/>
      </w:pPr>
      <w:rPr>
        <w:rFonts w:hint="default"/>
        <w:lang w:val="en-US" w:eastAsia="en-US" w:bidi="ar-SA"/>
      </w:rPr>
    </w:lvl>
    <w:lvl w:ilvl="5" w:tplc="11F2F290">
      <w:numFmt w:val="bullet"/>
      <w:lvlText w:val="•"/>
      <w:lvlJc w:val="left"/>
      <w:pPr>
        <w:ind w:left="2432" w:hanging="360"/>
      </w:pPr>
      <w:rPr>
        <w:rFonts w:hint="default"/>
        <w:lang w:val="en-US" w:eastAsia="en-US" w:bidi="ar-SA"/>
      </w:rPr>
    </w:lvl>
    <w:lvl w:ilvl="6" w:tplc="3D28906A">
      <w:numFmt w:val="bullet"/>
      <w:lvlText w:val="•"/>
      <w:lvlJc w:val="left"/>
      <w:pPr>
        <w:ind w:left="2755" w:hanging="360"/>
      </w:pPr>
      <w:rPr>
        <w:rFonts w:hint="default"/>
        <w:lang w:val="en-US" w:eastAsia="en-US" w:bidi="ar-SA"/>
      </w:rPr>
    </w:lvl>
    <w:lvl w:ilvl="7" w:tplc="DBAE293A">
      <w:numFmt w:val="bullet"/>
      <w:lvlText w:val="•"/>
      <w:lvlJc w:val="left"/>
      <w:pPr>
        <w:ind w:left="3077" w:hanging="360"/>
      </w:pPr>
      <w:rPr>
        <w:rFonts w:hint="default"/>
        <w:lang w:val="en-US" w:eastAsia="en-US" w:bidi="ar-SA"/>
      </w:rPr>
    </w:lvl>
    <w:lvl w:ilvl="8" w:tplc="DE02B516">
      <w:numFmt w:val="bullet"/>
      <w:lvlText w:val="•"/>
      <w:lvlJc w:val="left"/>
      <w:pPr>
        <w:ind w:left="3400" w:hanging="360"/>
      </w:pPr>
      <w:rPr>
        <w:rFonts w:hint="default"/>
        <w:lang w:val="en-US" w:eastAsia="en-US" w:bidi="ar-SA"/>
      </w:rPr>
    </w:lvl>
  </w:abstractNum>
  <w:abstractNum w:abstractNumId="8">
    <w:nsid w:val="79395BAC"/>
    <w:multiLevelType w:val="hybridMultilevel"/>
    <w:tmpl w:val="53EA8FD2"/>
    <w:lvl w:ilvl="0" w:tplc="FF3A2050">
      <w:start w:val="1"/>
      <w:numFmt w:val="decimal"/>
      <w:lvlText w:val="%1."/>
      <w:lvlJc w:val="left"/>
      <w:pPr>
        <w:ind w:left="320" w:hanging="720"/>
        <w:jc w:val="left"/>
      </w:pPr>
      <w:rPr>
        <w:rFonts w:ascii="Trebuchet MS" w:eastAsia="Trebuchet MS" w:hAnsi="Trebuchet MS" w:cs="Trebuchet MS" w:hint="default"/>
        <w:spacing w:val="-1"/>
        <w:w w:val="100"/>
        <w:sz w:val="22"/>
        <w:szCs w:val="22"/>
        <w:lang w:val="en-US" w:eastAsia="en-US" w:bidi="ar-SA"/>
      </w:rPr>
    </w:lvl>
    <w:lvl w:ilvl="1" w:tplc="FDC87F68">
      <w:numFmt w:val="bullet"/>
      <w:lvlText w:val="•"/>
      <w:lvlJc w:val="left"/>
      <w:pPr>
        <w:ind w:left="1288" w:hanging="720"/>
      </w:pPr>
      <w:rPr>
        <w:rFonts w:hint="default"/>
        <w:lang w:val="en-US" w:eastAsia="en-US" w:bidi="ar-SA"/>
      </w:rPr>
    </w:lvl>
    <w:lvl w:ilvl="2" w:tplc="39D051F6">
      <w:numFmt w:val="bullet"/>
      <w:lvlText w:val="•"/>
      <w:lvlJc w:val="left"/>
      <w:pPr>
        <w:ind w:left="2256" w:hanging="720"/>
      </w:pPr>
      <w:rPr>
        <w:rFonts w:hint="default"/>
        <w:lang w:val="en-US" w:eastAsia="en-US" w:bidi="ar-SA"/>
      </w:rPr>
    </w:lvl>
    <w:lvl w:ilvl="3" w:tplc="BA9A3266">
      <w:numFmt w:val="bullet"/>
      <w:lvlText w:val="•"/>
      <w:lvlJc w:val="left"/>
      <w:pPr>
        <w:ind w:left="3225" w:hanging="720"/>
      </w:pPr>
      <w:rPr>
        <w:rFonts w:hint="default"/>
        <w:lang w:val="en-US" w:eastAsia="en-US" w:bidi="ar-SA"/>
      </w:rPr>
    </w:lvl>
    <w:lvl w:ilvl="4" w:tplc="E5B04972">
      <w:numFmt w:val="bullet"/>
      <w:lvlText w:val="•"/>
      <w:lvlJc w:val="left"/>
      <w:pPr>
        <w:ind w:left="4193" w:hanging="720"/>
      </w:pPr>
      <w:rPr>
        <w:rFonts w:hint="default"/>
        <w:lang w:val="en-US" w:eastAsia="en-US" w:bidi="ar-SA"/>
      </w:rPr>
    </w:lvl>
    <w:lvl w:ilvl="5" w:tplc="03BA67F0">
      <w:numFmt w:val="bullet"/>
      <w:lvlText w:val="•"/>
      <w:lvlJc w:val="left"/>
      <w:pPr>
        <w:ind w:left="5162" w:hanging="720"/>
      </w:pPr>
      <w:rPr>
        <w:rFonts w:hint="default"/>
        <w:lang w:val="en-US" w:eastAsia="en-US" w:bidi="ar-SA"/>
      </w:rPr>
    </w:lvl>
    <w:lvl w:ilvl="6" w:tplc="DBD07C28">
      <w:numFmt w:val="bullet"/>
      <w:lvlText w:val="•"/>
      <w:lvlJc w:val="left"/>
      <w:pPr>
        <w:ind w:left="6130" w:hanging="720"/>
      </w:pPr>
      <w:rPr>
        <w:rFonts w:hint="default"/>
        <w:lang w:val="en-US" w:eastAsia="en-US" w:bidi="ar-SA"/>
      </w:rPr>
    </w:lvl>
    <w:lvl w:ilvl="7" w:tplc="903484E8">
      <w:numFmt w:val="bullet"/>
      <w:lvlText w:val="•"/>
      <w:lvlJc w:val="left"/>
      <w:pPr>
        <w:ind w:left="7098" w:hanging="720"/>
      </w:pPr>
      <w:rPr>
        <w:rFonts w:hint="default"/>
        <w:lang w:val="en-US" w:eastAsia="en-US" w:bidi="ar-SA"/>
      </w:rPr>
    </w:lvl>
    <w:lvl w:ilvl="8" w:tplc="491C36C4">
      <w:numFmt w:val="bullet"/>
      <w:lvlText w:val="•"/>
      <w:lvlJc w:val="left"/>
      <w:pPr>
        <w:ind w:left="8067" w:hanging="720"/>
      </w:pPr>
      <w:rPr>
        <w:rFonts w:hint="default"/>
        <w:lang w:val="en-US" w:eastAsia="en-US" w:bidi="ar-SA"/>
      </w:rPr>
    </w:lvl>
  </w:abstractNum>
  <w:num w:numId="1">
    <w:abstractNumId w:val="4"/>
  </w:num>
  <w:num w:numId="2">
    <w:abstractNumId w:val="0"/>
  </w:num>
  <w:num w:numId="3">
    <w:abstractNumId w:val="1"/>
  </w:num>
  <w:num w:numId="4">
    <w:abstractNumId w:val="7"/>
  </w:num>
  <w:num w:numId="5">
    <w:abstractNumId w:val="6"/>
  </w:num>
  <w:num w:numId="6">
    <w:abstractNumId w:val="8"/>
  </w:num>
  <w:num w:numId="7">
    <w:abstractNumId w:val="3"/>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20"/>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ulTrailSpace/>
  </w:compat>
  <w:rsids>
    <w:rsidRoot w:val="005320CA"/>
    <w:rsid w:val="000B5DAC"/>
    <w:rsid w:val="000E3862"/>
    <w:rsid w:val="001252D7"/>
    <w:rsid w:val="001A57BB"/>
    <w:rsid w:val="001D7E2E"/>
    <w:rsid w:val="00393F8A"/>
    <w:rsid w:val="00506062"/>
    <w:rsid w:val="005320CA"/>
    <w:rsid w:val="005C39B7"/>
    <w:rsid w:val="006B7435"/>
    <w:rsid w:val="006D4AAA"/>
    <w:rsid w:val="007D6F25"/>
    <w:rsid w:val="00864223"/>
    <w:rsid w:val="00884442"/>
    <w:rsid w:val="008A14AB"/>
    <w:rsid w:val="008A3A1C"/>
    <w:rsid w:val="009775ED"/>
    <w:rsid w:val="00A84723"/>
    <w:rsid w:val="00B90C27"/>
    <w:rsid w:val="00C378FA"/>
    <w:rsid w:val="00C4546A"/>
    <w:rsid w:val="00C73248"/>
    <w:rsid w:val="00CA09DE"/>
    <w:rsid w:val="00D1154E"/>
    <w:rsid w:val="00D2666F"/>
    <w:rsid w:val="00D323A9"/>
    <w:rsid w:val="00E87662"/>
    <w:rsid w:val="00F118AB"/>
    <w:rsid w:val="00F52C28"/>
    <w:rsid w:val="00FE05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320CA"/>
    <w:rPr>
      <w:rFonts w:ascii="Trebuchet MS" w:eastAsia="Trebuchet MS" w:hAnsi="Trebuchet MS" w:cs="Trebuchet MS"/>
    </w:rPr>
  </w:style>
  <w:style w:type="paragraph" w:styleId="Heading1">
    <w:name w:val="heading 1"/>
    <w:basedOn w:val="Normal"/>
    <w:uiPriority w:val="1"/>
    <w:qFormat/>
    <w:rsid w:val="005320CA"/>
    <w:pPr>
      <w:ind w:left="10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320CA"/>
  </w:style>
  <w:style w:type="paragraph" w:styleId="ListParagraph">
    <w:name w:val="List Paragraph"/>
    <w:basedOn w:val="Normal"/>
    <w:uiPriority w:val="1"/>
    <w:qFormat/>
    <w:rsid w:val="005320CA"/>
    <w:pPr>
      <w:ind w:left="320" w:firstLine="719"/>
      <w:jc w:val="both"/>
    </w:pPr>
  </w:style>
  <w:style w:type="paragraph" w:customStyle="1" w:styleId="TableParagraph">
    <w:name w:val="Table Paragraph"/>
    <w:basedOn w:val="Normal"/>
    <w:uiPriority w:val="1"/>
    <w:qFormat/>
    <w:rsid w:val="005320CA"/>
    <w:pPr>
      <w:ind w:left="107"/>
    </w:pPr>
  </w:style>
  <w:style w:type="paragraph" w:styleId="BalloonText">
    <w:name w:val="Balloon Text"/>
    <w:basedOn w:val="Normal"/>
    <w:link w:val="BalloonTextChar"/>
    <w:uiPriority w:val="99"/>
    <w:semiHidden/>
    <w:unhideWhenUsed/>
    <w:rsid w:val="001252D7"/>
    <w:rPr>
      <w:rFonts w:ascii="Tahoma" w:hAnsi="Tahoma" w:cs="Tahoma"/>
      <w:sz w:val="16"/>
      <w:szCs w:val="16"/>
    </w:rPr>
  </w:style>
  <w:style w:type="character" w:customStyle="1" w:styleId="BalloonTextChar">
    <w:name w:val="Balloon Text Char"/>
    <w:basedOn w:val="DefaultParagraphFont"/>
    <w:link w:val="BalloonText"/>
    <w:uiPriority w:val="99"/>
    <w:semiHidden/>
    <w:rsid w:val="001252D7"/>
    <w:rPr>
      <w:rFonts w:ascii="Tahoma" w:eastAsia="Trebuchet MS" w:hAnsi="Tahoma" w:cs="Tahoma"/>
      <w:sz w:val="16"/>
      <w:szCs w:val="16"/>
    </w:rPr>
  </w:style>
  <w:style w:type="paragraph" w:styleId="Header">
    <w:name w:val="header"/>
    <w:basedOn w:val="Normal"/>
    <w:link w:val="HeaderChar"/>
    <w:uiPriority w:val="99"/>
    <w:unhideWhenUsed/>
    <w:rsid w:val="006D4AAA"/>
    <w:pPr>
      <w:tabs>
        <w:tab w:val="center" w:pos="4513"/>
        <w:tab w:val="right" w:pos="9026"/>
      </w:tabs>
    </w:pPr>
  </w:style>
  <w:style w:type="character" w:customStyle="1" w:styleId="HeaderChar">
    <w:name w:val="Header Char"/>
    <w:basedOn w:val="DefaultParagraphFont"/>
    <w:link w:val="Header"/>
    <w:uiPriority w:val="99"/>
    <w:rsid w:val="006D4AAA"/>
    <w:rPr>
      <w:rFonts w:ascii="Trebuchet MS" w:eastAsia="Trebuchet MS" w:hAnsi="Trebuchet MS" w:cs="Trebuchet MS"/>
    </w:rPr>
  </w:style>
  <w:style w:type="paragraph" w:styleId="Footer">
    <w:name w:val="footer"/>
    <w:basedOn w:val="Normal"/>
    <w:link w:val="FooterChar"/>
    <w:uiPriority w:val="99"/>
    <w:unhideWhenUsed/>
    <w:rsid w:val="006D4AAA"/>
    <w:pPr>
      <w:tabs>
        <w:tab w:val="center" w:pos="4513"/>
        <w:tab w:val="right" w:pos="9026"/>
      </w:tabs>
    </w:pPr>
  </w:style>
  <w:style w:type="character" w:customStyle="1" w:styleId="FooterChar">
    <w:name w:val="Footer Char"/>
    <w:basedOn w:val="DefaultParagraphFont"/>
    <w:link w:val="Footer"/>
    <w:uiPriority w:val="99"/>
    <w:rsid w:val="006D4AAA"/>
    <w:rPr>
      <w:rFonts w:ascii="Trebuchet MS" w:eastAsia="Trebuchet MS" w:hAnsi="Trebuchet MS" w:cs="Trebuchet M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25</Pages>
  <Words>4760</Words>
  <Characters>27133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Albin George Thomas</dc:creator>
  <cp:lastModifiedBy>Admin</cp:lastModifiedBy>
  <cp:revision>7</cp:revision>
  <dcterms:created xsi:type="dcterms:W3CDTF">2024-02-23T13:00:00Z</dcterms:created>
  <dcterms:modified xsi:type="dcterms:W3CDTF">2024-05-23T06:15:00Z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2019-04-17T00:00:00Z</vt:filetime>
  </property>
  <property fmtid="{D5CDD505-2E9C-101B-9397-08002B2CF9AE}" pid="3" name="Creator">
    <vt:lpwstr>Microsoft® Office Word 2007</vt:lpwstr>
  </property>
  <property fmtid="{D5CDD505-2E9C-101B-9397-08002B2CF9AE}" pid="4" name="LastSaved">
    <vt:filetime>2022-07-12T00:00:00Z</vt:filetime>
  </property>
</Properties>
</file>